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DE2" w:rsidRDefault="00E81DE2" w:rsidP="00E81DE2">
      <w:pPr>
        <w:spacing w:before="80"/>
        <w:ind w:right="417"/>
        <w:jc w:val="center"/>
        <w:rPr>
          <w:rFonts w:ascii="Times New Roman"/>
          <w:b/>
        </w:rPr>
      </w:pPr>
      <w:r>
        <w:rPr>
          <w:rFonts w:ascii="Times New Roman"/>
          <w:b/>
          <w:spacing w:val="-2"/>
          <w:u w:val="single"/>
        </w:rPr>
        <w:t>Annexure-</w:t>
      </w:r>
      <w:r>
        <w:rPr>
          <w:rFonts w:ascii="Times New Roman"/>
          <w:b/>
          <w:spacing w:val="-5"/>
          <w:u w:val="single"/>
        </w:rPr>
        <w:t>03</w:t>
      </w:r>
    </w:p>
    <w:p w:rsidR="00E81DE2" w:rsidRDefault="00E81DE2" w:rsidP="00E81DE2">
      <w:pPr>
        <w:pStyle w:val="BodyText"/>
        <w:spacing w:before="153"/>
        <w:rPr>
          <w:rFonts w:ascii="Times New Roman"/>
          <w:b/>
          <w:sz w:val="20"/>
        </w:rPr>
      </w:pPr>
      <w:r>
        <w:rPr>
          <w:rFonts w:ascii="Times New Roman"/>
          <w:b/>
          <w:noProof/>
          <w:sz w:val="20"/>
          <w:lang w:bidi="hi-IN"/>
        </w:rPr>
        <w:drawing>
          <wp:anchor distT="0" distB="0" distL="0" distR="0" simplePos="0" relativeHeight="251659264" behindDoc="1" locked="0" layoutInCell="1" allowOverlap="1">
            <wp:simplePos x="0" y="0"/>
            <wp:positionH relativeFrom="page">
              <wp:posOffset>914400</wp:posOffset>
            </wp:positionH>
            <wp:positionV relativeFrom="paragraph">
              <wp:posOffset>258522</wp:posOffset>
            </wp:positionV>
            <wp:extent cx="5982925" cy="105727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982925" cy="1057275"/>
                    </a:xfrm>
                    <a:prstGeom prst="rect">
                      <a:avLst/>
                    </a:prstGeom>
                  </pic:spPr>
                </pic:pic>
              </a:graphicData>
            </a:graphic>
          </wp:anchor>
        </w:drawing>
      </w:r>
    </w:p>
    <w:p w:rsidR="00E81DE2" w:rsidRDefault="00E81DE2" w:rsidP="00E81DE2">
      <w:pPr>
        <w:pStyle w:val="BodyText"/>
        <w:rPr>
          <w:rFonts w:ascii="Times New Roman"/>
          <w:b/>
          <w:sz w:val="20"/>
        </w:rPr>
      </w:pPr>
    </w:p>
    <w:p w:rsidR="00E81DE2" w:rsidRDefault="00E81DE2" w:rsidP="00E81DE2">
      <w:pPr>
        <w:pStyle w:val="BodyText"/>
        <w:rPr>
          <w:rFonts w:ascii="Times New Roman"/>
          <w:b/>
          <w:sz w:val="20"/>
        </w:rPr>
      </w:pPr>
    </w:p>
    <w:p w:rsidR="00E81DE2" w:rsidRDefault="00E81DE2" w:rsidP="00E81DE2">
      <w:pPr>
        <w:pStyle w:val="BodyText"/>
        <w:rPr>
          <w:rFonts w:ascii="Times New Roman"/>
          <w:b/>
          <w:sz w:val="20"/>
        </w:rPr>
      </w:pPr>
    </w:p>
    <w:p w:rsidR="00E81DE2" w:rsidRDefault="00E81DE2" w:rsidP="00E81DE2">
      <w:pPr>
        <w:pStyle w:val="BodyText"/>
        <w:rPr>
          <w:rFonts w:ascii="Times New Roman"/>
          <w:b/>
          <w:sz w:val="20"/>
        </w:rPr>
      </w:pPr>
    </w:p>
    <w:p w:rsidR="00E81DE2" w:rsidRDefault="00E81DE2" w:rsidP="00E81DE2">
      <w:pPr>
        <w:pStyle w:val="BodyText"/>
        <w:rPr>
          <w:rFonts w:ascii="Times New Roman"/>
          <w:b/>
          <w:sz w:val="20"/>
        </w:rPr>
      </w:pPr>
    </w:p>
    <w:p w:rsidR="00E81DE2" w:rsidRDefault="00087DEF" w:rsidP="00E81DE2">
      <w:pPr>
        <w:pStyle w:val="BodyText"/>
        <w:spacing w:before="209"/>
        <w:rPr>
          <w:rFonts w:ascii="Times New Roman"/>
          <w:b/>
          <w:sz w:val="20"/>
        </w:rPr>
      </w:pPr>
      <w:r>
        <w:rPr>
          <w:rFonts w:ascii="Times New Roman"/>
          <w:b/>
          <w:noProof/>
          <w:sz w:val="20"/>
        </w:rPr>
        <w:pict>
          <v:shapetype id="_x0000_t202" coordsize="21600,21600" o:spt="202" path="m,l,21600r21600,l21600,xe">
            <v:stroke joinstyle="miter"/>
            <v:path gradientshapeok="t" o:connecttype="rect"/>
          </v:shapetype>
          <v:shape id="Textbox 2" o:spid="_x0000_s1026" type="#_x0000_t202" style="position:absolute;margin-left:177pt;margin-top:23.65pt;width:254.4pt;height:106.2pt;z-index:-2516561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" filled="f">
            <v:path arrowok="t"/>
            <v:textbox inset="0,0,0,0">
              <w:txbxContent>
                <w:p w:rsidR="00E81DE2" w:rsidRDefault="00E81DE2" w:rsidP="005B1ABE">
                  <w:pPr>
                    <w:spacing w:before="71"/>
                    <w:ind w:left="609"/>
                    <w:jc w:val="center"/>
                    <w:rPr>
                      <w:rFonts w:ascii="Times New Roman"/>
                      <w:spacing w:val="-2"/>
                      <w:sz w:val="28"/>
                    </w:rPr>
                  </w:pPr>
                  <w:r>
                    <w:rPr>
                      <w:rFonts w:ascii="Times New Roman"/>
                      <w:sz w:val="28"/>
                    </w:rPr>
                    <w:t>Titleof thee-</w:t>
                  </w:r>
                  <w:r>
                    <w:rPr>
                      <w:rFonts w:ascii="Times New Roman"/>
                      <w:spacing w:val="-2"/>
                      <w:sz w:val="28"/>
                    </w:rPr>
                    <w:t>content:</w:t>
                  </w:r>
                </w:p>
                <w:p w:rsidR="00E81DE2" w:rsidRDefault="007D2989" w:rsidP="005B1ABE">
                  <w:pPr>
                    <w:spacing w:before="71"/>
                    <w:ind w:left="609"/>
                    <w:jc w:val="center"/>
                    <w:rPr>
                      <w:rFonts w:ascii="Times New Roman"/>
                      <w:b/>
                      <w:bCs/>
                      <w:spacing w:val="-2"/>
                      <w:sz w:val="44"/>
                      <w:szCs w:val="36"/>
                      <w:u w:val="single"/>
                    </w:rPr>
                  </w:pPr>
                  <w:r>
                    <w:rPr>
                      <w:rFonts w:ascii="Times New Roman"/>
                      <w:b/>
                      <w:bCs/>
                      <w:spacing w:val="-2"/>
                      <w:sz w:val="44"/>
                      <w:szCs w:val="36"/>
                      <w:u w:val="single"/>
                    </w:rPr>
                    <w:t xml:space="preserve">Union Executive </w:t>
                  </w:r>
                  <w:r w:rsidR="007E3DFB">
                    <w:rPr>
                      <w:rFonts w:ascii="Times New Roman"/>
                      <w:b/>
                      <w:bCs/>
                      <w:spacing w:val="-2"/>
                      <w:sz w:val="44"/>
                      <w:szCs w:val="36"/>
                      <w:u w:val="single"/>
                    </w:rPr>
                    <w:t>under the Indian Constitution,1950</w:t>
                  </w:r>
                </w:p>
                <w:p w:rsidR="00196690" w:rsidRDefault="00196690" w:rsidP="005B1ABE">
                  <w:pPr>
                    <w:spacing w:before="71"/>
                    <w:ind w:left="609"/>
                    <w:jc w:val="center"/>
                    <w:rPr>
                      <w:rFonts w:ascii="Times New Roman"/>
                      <w:b/>
                      <w:bCs/>
                      <w:spacing w:val="-2"/>
                      <w:sz w:val="44"/>
                      <w:szCs w:val="36"/>
                      <w:u w:val="single"/>
                    </w:rPr>
                  </w:pPr>
                </w:p>
                <w:p w:rsidR="00802E39" w:rsidRPr="00802E39" w:rsidRDefault="00802E39" w:rsidP="005B1ABE">
                  <w:pPr>
                    <w:spacing w:before="71"/>
                    <w:ind w:left="609"/>
                    <w:jc w:val="center"/>
                    <w:rPr>
                      <w:rFonts w:ascii="Times New Roman"/>
                      <w:b/>
                      <w:bCs/>
                      <w:spacing w:val="-2"/>
                      <w:sz w:val="44"/>
                      <w:szCs w:val="36"/>
                      <w:u w:val="single"/>
                    </w:rPr>
                  </w:pPr>
                </w:p>
              </w:txbxContent>
            </v:textbox>
            <w10:wrap type="topAndBottom" anchorx="page"/>
          </v:shape>
        </w:pict>
      </w:r>
    </w:p>
    <w:p w:rsidR="00E81DE2" w:rsidRDefault="00E81DE2" w:rsidP="00E81DE2">
      <w:pPr>
        <w:pStyle w:val="BodyText"/>
        <w:rPr>
          <w:rFonts w:ascii="Times New Roman"/>
          <w:b/>
          <w:sz w:val="20"/>
        </w:rPr>
      </w:pPr>
    </w:p>
    <w:p w:rsidR="00E81DE2" w:rsidRDefault="00E81DE2" w:rsidP="00E81DE2">
      <w:pPr>
        <w:pStyle w:val="BodyText"/>
        <w:rPr>
          <w:rFonts w:ascii="Times New Roman"/>
          <w:b/>
          <w:sz w:val="20"/>
        </w:rPr>
      </w:pPr>
    </w:p>
    <w:p w:rsidR="00E81DE2" w:rsidRDefault="00087DEF" w:rsidP="00E81DE2">
      <w:pPr>
        <w:pStyle w:val="BodyText"/>
        <w:spacing w:before="197"/>
        <w:rPr>
          <w:rFonts w:ascii="Times New Roman"/>
          <w:b/>
          <w:sz w:val="20"/>
        </w:rPr>
      </w:pPr>
      <w:r>
        <w:rPr>
          <w:rFonts w:ascii="Times New Roman"/>
          <w:b/>
          <w:noProof/>
          <w:sz w:val="20"/>
        </w:rPr>
        <w:pict>
          <v:shape id="Text Box 4" o:spid="_x0000_s1027" type="#_x0000_t202" style="position:absolute;margin-left:106.15pt;margin-top:1.6pt;width:261.6pt;height:102pt;z-index:251662336;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" fillcolor="white [3201]" strokeweight=".5pt">
            <v:textbox>
              <w:txbxContent>
                <w:p w:rsidR="00E81DE2" w:rsidRPr="00E81DE2" w:rsidRDefault="00E81DE2" w:rsidP="00E81DE2">
                  <w:pPr>
                    <w:spacing w:line="360" w:lineRule="auto"/>
                    <w:jc w:val="center"/>
                    <w:rPr>
                      <w:rFonts w:ascii="Times New Roman" w:hAnsi="Times New Roman" w:cs="Times New Roman"/>
                      <w:sz w:val="24"/>
                      <w:szCs w:val="24"/>
                    </w:rPr>
                  </w:pPr>
                  <w:r w:rsidRPr="00E81DE2">
                    <w:rPr>
                      <w:rFonts w:ascii="Times New Roman" w:hAnsi="Times New Roman" w:cs="Times New Roman"/>
                      <w:sz w:val="24"/>
                      <w:szCs w:val="24"/>
                    </w:rPr>
                    <w:t>By</w:t>
                  </w:r>
                </w:p>
                <w:p w:rsidR="00E81DE2" w:rsidRPr="00E81DE2" w:rsidRDefault="00E81DE2" w:rsidP="00E81DE2">
                  <w:pPr>
                    <w:spacing w:line="360" w:lineRule="auto"/>
                    <w:jc w:val="center"/>
                    <w:rPr>
                      <w:rFonts w:ascii="Times New Roman" w:hAnsi="Times New Roman" w:cs="Times New Roman"/>
                      <w:sz w:val="24"/>
                      <w:szCs w:val="24"/>
                    </w:rPr>
                  </w:pPr>
                  <w:r w:rsidRPr="00E81DE2">
                    <w:rPr>
                      <w:rFonts w:ascii="Times New Roman" w:hAnsi="Times New Roman" w:cs="Times New Roman"/>
                      <w:sz w:val="24"/>
                      <w:szCs w:val="24"/>
                    </w:rPr>
                    <w:t xml:space="preserve">Name of the creator: </w:t>
                  </w:r>
                  <w:r w:rsidRPr="00E81DE2">
                    <w:rPr>
                      <w:rFonts w:ascii="Times New Roman" w:hAnsi="Times New Roman" w:cs="Times New Roman"/>
                      <w:b/>
                      <w:bCs/>
                      <w:sz w:val="24"/>
                      <w:szCs w:val="24"/>
                    </w:rPr>
                    <w:t>Kavya Maheshwari</w:t>
                  </w:r>
                </w:p>
                <w:p w:rsidR="00E81DE2" w:rsidRPr="00E81DE2" w:rsidRDefault="00E81DE2" w:rsidP="00E81DE2">
                  <w:pPr>
                    <w:spacing w:line="360" w:lineRule="auto"/>
                    <w:jc w:val="center"/>
                    <w:rPr>
                      <w:rFonts w:ascii="Times New Roman" w:hAnsi="Times New Roman" w:cs="Times New Roman"/>
                      <w:b/>
                      <w:bCs/>
                      <w:sz w:val="24"/>
                      <w:szCs w:val="24"/>
                    </w:rPr>
                  </w:pPr>
                  <w:r w:rsidRPr="00E81DE2">
                    <w:rPr>
                      <w:rFonts w:ascii="Times New Roman" w:hAnsi="Times New Roman" w:cs="Times New Roman"/>
                      <w:sz w:val="24"/>
                      <w:szCs w:val="24"/>
                    </w:rPr>
                    <w:t xml:space="preserve">Designation: </w:t>
                  </w:r>
                  <w:r w:rsidRPr="00E81DE2">
                    <w:rPr>
                      <w:rFonts w:ascii="Times New Roman" w:hAnsi="Times New Roman" w:cs="Times New Roman"/>
                      <w:b/>
                      <w:bCs/>
                      <w:sz w:val="24"/>
                      <w:szCs w:val="24"/>
                    </w:rPr>
                    <w:t>Assistant Professor</w:t>
                  </w:r>
                </w:p>
                <w:p w:rsidR="00E81DE2" w:rsidRPr="00E81DE2" w:rsidRDefault="00E81DE2" w:rsidP="00E81DE2">
                  <w:pPr>
                    <w:spacing w:line="360" w:lineRule="auto"/>
                    <w:jc w:val="center"/>
                    <w:rPr>
                      <w:rFonts w:ascii="Times New Roman" w:hAnsi="Times New Roman" w:cs="Times New Roman"/>
                      <w:sz w:val="24"/>
                      <w:szCs w:val="24"/>
                    </w:rPr>
                  </w:pPr>
                  <w:r w:rsidRPr="00E81DE2">
                    <w:rPr>
                      <w:rFonts w:ascii="Times New Roman" w:hAnsi="Times New Roman" w:cs="Times New Roman"/>
                      <w:sz w:val="24"/>
                      <w:szCs w:val="24"/>
                    </w:rPr>
                    <w:t xml:space="preserve">Department: </w:t>
                  </w:r>
                  <w:r w:rsidRPr="00E81DE2">
                    <w:rPr>
                      <w:rFonts w:ascii="Times New Roman" w:hAnsi="Times New Roman" w:cs="Times New Roman"/>
                      <w:b/>
                      <w:bCs/>
                      <w:sz w:val="24"/>
                      <w:szCs w:val="24"/>
                    </w:rPr>
                    <w:t>College of Law &amp; Legal Studies</w:t>
                  </w:r>
                </w:p>
              </w:txbxContent>
            </v:textbox>
            <w10:wrap anchorx="margin"/>
          </v:shape>
        </w:pict>
      </w:r>
    </w:p>
    <w:p w:rsidR="00E81DE2" w:rsidRDefault="00E81DE2" w:rsidP="00E81DE2">
      <w:pPr>
        <w:pStyle w:val="BodyText"/>
        <w:rPr>
          <w:rFonts w:ascii="Times New Roman"/>
          <w:b/>
          <w:sz w:val="20"/>
        </w:rPr>
      </w:pPr>
    </w:p>
    <w:p w:rsidR="00E81DE2" w:rsidRDefault="00E81DE2" w:rsidP="00E81DE2">
      <w:pPr>
        <w:pStyle w:val="BodyText"/>
        <w:rPr>
          <w:rFonts w:ascii="Times New Roman"/>
          <w:b/>
          <w:sz w:val="20"/>
        </w:rPr>
      </w:pPr>
    </w:p>
    <w:p w:rsidR="00E81DE2" w:rsidRDefault="00E81DE2" w:rsidP="00E81DE2">
      <w:pPr>
        <w:pStyle w:val="BodyText"/>
        <w:rPr>
          <w:rFonts w:ascii="Times New Roman"/>
          <w:b/>
          <w:sz w:val="20"/>
        </w:rPr>
      </w:pPr>
    </w:p>
    <w:p w:rsidR="00E81DE2" w:rsidRDefault="00E81DE2" w:rsidP="00E81DE2">
      <w:pPr>
        <w:pStyle w:val="BodyText"/>
        <w:rPr>
          <w:rFonts w:ascii="Times New Roman"/>
          <w:b/>
          <w:sz w:val="20"/>
        </w:rPr>
      </w:pPr>
    </w:p>
    <w:p w:rsidR="00E81DE2" w:rsidRDefault="00E81DE2" w:rsidP="00E81DE2">
      <w:pPr>
        <w:pStyle w:val="BodyText"/>
        <w:spacing w:before="122"/>
        <w:rPr>
          <w:rFonts w:ascii="Times New Roman"/>
          <w:b/>
          <w:sz w:val="20"/>
        </w:rPr>
      </w:pPr>
    </w:p>
    <w:p w:rsidR="00D91D97" w:rsidRDefault="00D91D97"/>
    <w:p w:rsidR="00E81DE2" w:rsidRDefault="00E81DE2"/>
    <w:p w:rsidR="00E81DE2" w:rsidRDefault="00E81DE2"/>
    <w:p w:rsidR="00E81DE2" w:rsidRDefault="00E81DE2"/>
    <w:p w:rsidR="00E81DE2" w:rsidRDefault="00E81DE2"/>
    <w:p w:rsidR="00E81DE2" w:rsidRDefault="00E81DE2"/>
    <w:p w:rsidR="00E81DE2" w:rsidRDefault="00E81DE2"/>
    <w:p w:rsidR="00E81DE2" w:rsidRDefault="00E81DE2"/>
    <w:p w:rsidR="00E81DE2" w:rsidRDefault="00E81DE2"/>
    <w:p w:rsidR="00E81DE2" w:rsidRDefault="00E81DE2"/>
    <w:p w:rsidR="00E81DE2" w:rsidRDefault="00E81DE2"/>
    <w:p w:rsidR="00E81DE2" w:rsidRDefault="00E81DE2"/>
    <w:p w:rsidR="00E81DE2" w:rsidRDefault="00E81DE2"/>
    <w:p w:rsidR="00E81DE2" w:rsidRDefault="00E81DE2"/>
    <w:p w:rsidR="00E81DE2" w:rsidRDefault="00E81DE2"/>
    <w:p w:rsidR="00E81DE2" w:rsidRDefault="00E81DE2"/>
    <w:p w:rsidR="00E81DE2" w:rsidRDefault="00E81DE2"/>
    <w:p w:rsidR="00E81DE2" w:rsidRDefault="00E81DE2"/>
    <w:p w:rsidR="00E81DE2" w:rsidRDefault="00E81DE2"/>
    <w:p w:rsidR="008D0E2E" w:rsidRDefault="008D0E2E"/>
    <w:p w:rsidR="00802E39" w:rsidRDefault="00802E39"/>
    <w:p w:rsidR="00802E39" w:rsidRDefault="00802E39"/>
    <w:p w:rsidR="005754F4" w:rsidRPr="005754F4" w:rsidRDefault="008D0E2E" w:rsidP="005754F4">
      <w:pPr>
        <w:pStyle w:val="IntenseQuote"/>
        <w:rPr>
          <w:rFonts w:ascii="Times New Roman" w:hAnsi="Times New Roman" w:cs="Times New Roman"/>
          <w:b/>
          <w:bCs/>
          <w:i w:val="0"/>
          <w:iCs w:val="0"/>
          <w:sz w:val="36"/>
          <w:szCs w:val="36"/>
          <w:u w:val="single"/>
          <w:lang w:val="en-IN"/>
        </w:rPr>
      </w:pPr>
      <w:r w:rsidRPr="00F2421E">
        <w:rPr>
          <w:rFonts w:ascii="Times New Roman" w:hAnsi="Times New Roman" w:cs="Times New Roman"/>
          <w:b/>
          <w:bCs/>
          <w:i w:val="0"/>
          <w:iCs w:val="0"/>
          <w:sz w:val="36"/>
          <w:szCs w:val="36"/>
          <w:u w:val="single"/>
          <w:lang w:val="en-IN"/>
        </w:rPr>
        <w:lastRenderedPageBreak/>
        <w:t>Unit I</w:t>
      </w:r>
      <w:r w:rsidR="005B1ABE">
        <w:rPr>
          <w:rFonts w:ascii="Times New Roman" w:hAnsi="Times New Roman" w:cs="Times New Roman"/>
          <w:b/>
          <w:bCs/>
          <w:i w:val="0"/>
          <w:iCs w:val="0"/>
          <w:sz w:val="36"/>
          <w:szCs w:val="36"/>
          <w:u w:val="single"/>
          <w:lang w:val="en-IN"/>
        </w:rPr>
        <w:t xml:space="preserve">: </w:t>
      </w:r>
      <w:r w:rsidR="005C182E">
        <w:rPr>
          <w:rFonts w:ascii="Times New Roman" w:hAnsi="Times New Roman" w:cs="Times New Roman"/>
          <w:b/>
          <w:bCs/>
          <w:i w:val="0"/>
          <w:iCs w:val="0"/>
          <w:sz w:val="36"/>
          <w:szCs w:val="36"/>
          <w:u w:val="single"/>
          <w:lang w:val="en-IN"/>
        </w:rPr>
        <w:t xml:space="preserve">Union Executive </w:t>
      </w:r>
    </w:p>
    <w:p w:rsidR="005C182E" w:rsidRPr="005C182E" w:rsidRDefault="005C182E" w:rsidP="005C182E">
      <w:pPr>
        <w:spacing w:line="360" w:lineRule="auto"/>
        <w:jc w:val="both"/>
        <w:rPr>
          <w:rFonts w:ascii="Times New Roman" w:hAnsi="Times New Roman" w:cs="Times New Roman"/>
          <w:b/>
          <w:bCs/>
          <w:sz w:val="24"/>
          <w:szCs w:val="24"/>
          <w:lang w:val="en-IN"/>
        </w:rPr>
      </w:pPr>
      <w:r w:rsidRPr="005C182E">
        <w:rPr>
          <w:rFonts w:ascii="Times New Roman" w:hAnsi="Times New Roman" w:cs="Times New Roman"/>
          <w:b/>
          <w:bCs/>
          <w:sz w:val="24"/>
          <w:szCs w:val="24"/>
          <w:lang w:val="en-IN"/>
        </w:rPr>
        <w:t>Union and State Executives in India</w:t>
      </w:r>
    </w:p>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 xml:space="preserve">The Indian Constitution provides for a parliamentary form of government, where the executive branch is responsible for the implementation of laws and policies. This structure exists at both the national and state levels, with the Union Executive at the </w:t>
      </w:r>
      <w:r w:rsidR="00113AC2">
        <w:rPr>
          <w:rFonts w:ascii="Times New Roman" w:hAnsi="Times New Roman" w:cs="Times New Roman"/>
          <w:sz w:val="24"/>
          <w:szCs w:val="24"/>
          <w:lang w:val="en-IN"/>
        </w:rPr>
        <w:t>C</w:t>
      </w:r>
      <w:r w:rsidRPr="005C182E">
        <w:rPr>
          <w:rFonts w:ascii="Times New Roman" w:hAnsi="Times New Roman" w:cs="Times New Roman"/>
          <w:sz w:val="24"/>
          <w:szCs w:val="24"/>
          <w:lang w:val="en-IN"/>
        </w:rPr>
        <w:t>enter and the State Executive in each state.</w:t>
      </w:r>
    </w:p>
    <w:p w:rsidR="005C182E" w:rsidRPr="005C182E" w:rsidRDefault="005C182E" w:rsidP="005C182E">
      <w:pPr>
        <w:spacing w:line="360" w:lineRule="auto"/>
        <w:jc w:val="both"/>
        <w:rPr>
          <w:rFonts w:ascii="Times New Roman" w:hAnsi="Times New Roman" w:cs="Times New Roman"/>
          <w:b/>
          <w:bCs/>
          <w:sz w:val="24"/>
          <w:szCs w:val="24"/>
          <w:lang w:val="en-IN"/>
        </w:rPr>
      </w:pPr>
      <w:r w:rsidRPr="005C182E">
        <w:rPr>
          <w:rFonts w:ascii="Times New Roman" w:hAnsi="Times New Roman" w:cs="Times New Roman"/>
          <w:b/>
          <w:bCs/>
          <w:sz w:val="24"/>
          <w:szCs w:val="24"/>
          <w:lang w:val="en-IN"/>
        </w:rPr>
        <w:t>1. Union Executive</w:t>
      </w:r>
    </w:p>
    <w:p w:rsidR="005C182E" w:rsidRPr="005C182E" w:rsidRDefault="005C182E" w:rsidP="00D6720A">
      <w:pPr>
        <w:numPr>
          <w:ilvl w:val="0"/>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Composition:</w:t>
      </w:r>
      <w:r w:rsidRPr="005C182E">
        <w:rPr>
          <w:rFonts w:ascii="Times New Roman" w:hAnsi="Times New Roman" w:cs="Times New Roman"/>
          <w:sz w:val="24"/>
          <w:szCs w:val="24"/>
          <w:lang w:val="en-IN"/>
        </w:rPr>
        <w:t xml:space="preserve"> The Union Executive consists of:</w:t>
      </w:r>
    </w:p>
    <w:p w:rsidR="005C182E" w:rsidRPr="005C182E" w:rsidRDefault="005C182E" w:rsidP="00D6720A">
      <w:pPr>
        <w:numPr>
          <w:ilvl w:val="1"/>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The President</w:t>
      </w:r>
    </w:p>
    <w:p w:rsidR="005C182E" w:rsidRPr="005C182E" w:rsidRDefault="005C182E" w:rsidP="00D6720A">
      <w:pPr>
        <w:numPr>
          <w:ilvl w:val="1"/>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The Vice-President</w:t>
      </w:r>
    </w:p>
    <w:p w:rsidR="005C182E" w:rsidRPr="005C182E" w:rsidRDefault="005C182E" w:rsidP="00D6720A">
      <w:pPr>
        <w:numPr>
          <w:ilvl w:val="1"/>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The Prime Minister</w:t>
      </w:r>
    </w:p>
    <w:p w:rsidR="005C182E" w:rsidRPr="005C182E" w:rsidRDefault="005C182E" w:rsidP="00D6720A">
      <w:pPr>
        <w:numPr>
          <w:ilvl w:val="1"/>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The Council of Ministers</w:t>
      </w:r>
    </w:p>
    <w:p w:rsidR="005C182E" w:rsidRPr="005C182E" w:rsidRDefault="005C182E" w:rsidP="00D6720A">
      <w:pPr>
        <w:numPr>
          <w:ilvl w:val="1"/>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The Attorney General of India</w:t>
      </w:r>
    </w:p>
    <w:p w:rsidR="005C182E" w:rsidRPr="005C182E" w:rsidRDefault="005C182E" w:rsidP="00D6720A">
      <w:pPr>
        <w:numPr>
          <w:ilvl w:val="0"/>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Role:</w:t>
      </w:r>
      <w:r w:rsidRPr="005C182E">
        <w:rPr>
          <w:rFonts w:ascii="Times New Roman" w:hAnsi="Times New Roman" w:cs="Times New Roman"/>
          <w:sz w:val="24"/>
          <w:szCs w:val="24"/>
          <w:lang w:val="en-IN"/>
        </w:rPr>
        <w:t xml:space="preserve"> The Union Executive is responsible for the governance of the entire country. It implements the laws made by the Parliament and formulates policies for the nation's progress and development.</w:t>
      </w:r>
    </w:p>
    <w:p w:rsidR="005C182E" w:rsidRPr="005C182E" w:rsidRDefault="005C182E" w:rsidP="00D6720A">
      <w:pPr>
        <w:numPr>
          <w:ilvl w:val="0"/>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Relevant Constitutional Provisions:</w:t>
      </w:r>
    </w:p>
    <w:p w:rsidR="005C182E" w:rsidRPr="005C182E" w:rsidRDefault="005C182E" w:rsidP="00D6720A">
      <w:pPr>
        <w:numPr>
          <w:ilvl w:val="1"/>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52:</w:t>
      </w:r>
      <w:r w:rsidRPr="005C182E">
        <w:rPr>
          <w:rFonts w:ascii="Times New Roman" w:hAnsi="Times New Roman" w:cs="Times New Roman"/>
          <w:sz w:val="24"/>
          <w:szCs w:val="24"/>
          <w:lang w:val="en-IN"/>
        </w:rPr>
        <w:t xml:space="preserve"> The President of India.</w:t>
      </w:r>
    </w:p>
    <w:p w:rsidR="005C182E" w:rsidRPr="005C182E" w:rsidRDefault="005C182E" w:rsidP="00D6720A">
      <w:pPr>
        <w:numPr>
          <w:ilvl w:val="1"/>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53:</w:t>
      </w:r>
      <w:r w:rsidRPr="005C182E">
        <w:rPr>
          <w:rFonts w:ascii="Times New Roman" w:hAnsi="Times New Roman" w:cs="Times New Roman"/>
          <w:sz w:val="24"/>
          <w:szCs w:val="24"/>
          <w:lang w:val="en-IN"/>
        </w:rPr>
        <w:t xml:space="preserve"> Executive power of the Union.</w:t>
      </w:r>
    </w:p>
    <w:p w:rsidR="005C182E" w:rsidRPr="005C182E" w:rsidRDefault="005C182E" w:rsidP="00D6720A">
      <w:pPr>
        <w:numPr>
          <w:ilvl w:val="1"/>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74:</w:t>
      </w:r>
      <w:r w:rsidRPr="005C182E">
        <w:rPr>
          <w:rFonts w:ascii="Times New Roman" w:hAnsi="Times New Roman" w:cs="Times New Roman"/>
          <w:sz w:val="24"/>
          <w:szCs w:val="24"/>
          <w:lang w:val="en-IN"/>
        </w:rPr>
        <w:t xml:space="preserve"> Council of Ministers to aid and advise the President.</w:t>
      </w:r>
    </w:p>
    <w:p w:rsidR="005C182E" w:rsidRPr="005C182E" w:rsidRDefault="005C182E" w:rsidP="00D6720A">
      <w:pPr>
        <w:numPr>
          <w:ilvl w:val="1"/>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75:</w:t>
      </w:r>
      <w:r w:rsidRPr="005C182E">
        <w:rPr>
          <w:rFonts w:ascii="Times New Roman" w:hAnsi="Times New Roman" w:cs="Times New Roman"/>
          <w:sz w:val="24"/>
          <w:szCs w:val="24"/>
          <w:lang w:val="en-IN"/>
        </w:rPr>
        <w:t xml:space="preserve"> Other provisions as to Ministers.</w:t>
      </w:r>
    </w:p>
    <w:p w:rsidR="005C182E" w:rsidRPr="005C182E" w:rsidRDefault="005C182E" w:rsidP="00D6720A">
      <w:pPr>
        <w:numPr>
          <w:ilvl w:val="1"/>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76:</w:t>
      </w:r>
      <w:r w:rsidRPr="005C182E">
        <w:rPr>
          <w:rFonts w:ascii="Times New Roman" w:hAnsi="Times New Roman" w:cs="Times New Roman"/>
          <w:sz w:val="24"/>
          <w:szCs w:val="24"/>
          <w:lang w:val="en-IN"/>
        </w:rPr>
        <w:t xml:space="preserve"> Attorney General for India.</w:t>
      </w:r>
    </w:p>
    <w:p w:rsidR="005C182E" w:rsidRPr="005C182E" w:rsidRDefault="005C182E" w:rsidP="00D6720A">
      <w:pPr>
        <w:numPr>
          <w:ilvl w:val="1"/>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77:</w:t>
      </w:r>
      <w:r w:rsidRPr="005C182E">
        <w:rPr>
          <w:rFonts w:ascii="Times New Roman" w:hAnsi="Times New Roman" w:cs="Times New Roman"/>
          <w:sz w:val="24"/>
          <w:szCs w:val="24"/>
          <w:lang w:val="en-IN"/>
        </w:rPr>
        <w:t xml:space="preserve"> Conduct of business of the Government of India.</w:t>
      </w:r>
    </w:p>
    <w:p w:rsidR="005C182E" w:rsidRPr="005C182E" w:rsidRDefault="005C182E" w:rsidP="00D6720A">
      <w:pPr>
        <w:numPr>
          <w:ilvl w:val="1"/>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78:</w:t>
      </w:r>
      <w:r w:rsidRPr="005C182E">
        <w:rPr>
          <w:rFonts w:ascii="Times New Roman" w:hAnsi="Times New Roman" w:cs="Times New Roman"/>
          <w:sz w:val="24"/>
          <w:szCs w:val="24"/>
          <w:lang w:val="en-IN"/>
        </w:rPr>
        <w:t xml:space="preserve"> Duties of Prime Minister as respects the furnishing of information to the President, etc.</w:t>
      </w:r>
    </w:p>
    <w:p w:rsidR="005C182E" w:rsidRPr="005C182E" w:rsidRDefault="005C182E" w:rsidP="00D6720A">
      <w:pPr>
        <w:numPr>
          <w:ilvl w:val="0"/>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Key Features:</w:t>
      </w:r>
    </w:p>
    <w:p w:rsidR="005C182E" w:rsidRPr="005C182E" w:rsidRDefault="005C182E" w:rsidP="00D6720A">
      <w:pPr>
        <w:numPr>
          <w:ilvl w:val="1"/>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Nominal Head:</w:t>
      </w:r>
      <w:r w:rsidRPr="005C182E">
        <w:rPr>
          <w:rFonts w:ascii="Times New Roman" w:hAnsi="Times New Roman" w:cs="Times New Roman"/>
          <w:sz w:val="24"/>
          <w:szCs w:val="24"/>
          <w:lang w:val="en-IN"/>
        </w:rPr>
        <w:t xml:space="preserve"> The President is the nominal head of the state.</w:t>
      </w:r>
    </w:p>
    <w:p w:rsidR="005C182E" w:rsidRPr="005C182E" w:rsidRDefault="005C182E" w:rsidP="00D6720A">
      <w:pPr>
        <w:numPr>
          <w:ilvl w:val="1"/>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Real Executive Authority:</w:t>
      </w:r>
      <w:r w:rsidRPr="005C182E">
        <w:rPr>
          <w:rFonts w:ascii="Times New Roman" w:hAnsi="Times New Roman" w:cs="Times New Roman"/>
          <w:sz w:val="24"/>
          <w:szCs w:val="24"/>
          <w:lang w:val="en-IN"/>
        </w:rPr>
        <w:t xml:space="preserve"> The real executive authority is vested in the Prime Minister and the Council of Ministers, who are responsible to the Parliament.</w:t>
      </w:r>
    </w:p>
    <w:p w:rsidR="005C182E" w:rsidRPr="005C182E" w:rsidRDefault="005C182E" w:rsidP="00D6720A">
      <w:pPr>
        <w:numPr>
          <w:ilvl w:val="1"/>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Parliamentary System:</w:t>
      </w:r>
      <w:r w:rsidRPr="005C182E">
        <w:rPr>
          <w:rFonts w:ascii="Times New Roman" w:hAnsi="Times New Roman" w:cs="Times New Roman"/>
          <w:sz w:val="24"/>
          <w:szCs w:val="24"/>
          <w:lang w:val="en-IN"/>
        </w:rPr>
        <w:t xml:space="preserve"> The Council of Ministers is collectively responsible to the Lok Sabha, the lower house of Parliament. This principle of collective responsibility is a cornerstone of the parliamentary system.</w:t>
      </w:r>
    </w:p>
    <w:p w:rsidR="005C182E" w:rsidRPr="005C182E" w:rsidRDefault="005C182E" w:rsidP="00D6720A">
      <w:pPr>
        <w:numPr>
          <w:ilvl w:val="1"/>
          <w:numId w:val="6"/>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74:</w:t>
      </w:r>
      <w:r w:rsidRPr="005C182E">
        <w:rPr>
          <w:rFonts w:ascii="Times New Roman" w:hAnsi="Times New Roman" w:cs="Times New Roman"/>
          <w:sz w:val="24"/>
          <w:szCs w:val="24"/>
          <w:lang w:val="en-IN"/>
        </w:rPr>
        <w:t xml:space="preserve"> Deals with the status of council of ministers. There shall be a Council of Ministers with the Prime Minister at the head to aid and advise the President who shall, in the exercise of his functions, act in accordance with such advice.</w:t>
      </w:r>
    </w:p>
    <w:p w:rsidR="005C182E" w:rsidRPr="005C182E" w:rsidRDefault="005C182E" w:rsidP="005C182E">
      <w:pPr>
        <w:spacing w:line="360" w:lineRule="auto"/>
        <w:jc w:val="both"/>
        <w:rPr>
          <w:rFonts w:ascii="Times New Roman" w:hAnsi="Times New Roman" w:cs="Times New Roman"/>
          <w:b/>
          <w:bCs/>
          <w:sz w:val="24"/>
          <w:szCs w:val="24"/>
          <w:lang w:val="en-IN"/>
        </w:rPr>
      </w:pPr>
      <w:r w:rsidRPr="005C182E">
        <w:rPr>
          <w:rFonts w:ascii="Times New Roman" w:hAnsi="Times New Roman" w:cs="Times New Roman"/>
          <w:b/>
          <w:bCs/>
          <w:sz w:val="24"/>
          <w:szCs w:val="24"/>
          <w:lang w:val="en-IN"/>
        </w:rPr>
        <w:t>2. State Executive</w:t>
      </w:r>
    </w:p>
    <w:p w:rsidR="005C182E" w:rsidRPr="005C182E" w:rsidRDefault="005C182E" w:rsidP="00D6720A">
      <w:pPr>
        <w:numPr>
          <w:ilvl w:val="0"/>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Composition:</w:t>
      </w:r>
      <w:r w:rsidRPr="005C182E">
        <w:rPr>
          <w:rFonts w:ascii="Times New Roman" w:hAnsi="Times New Roman" w:cs="Times New Roman"/>
          <w:sz w:val="24"/>
          <w:szCs w:val="24"/>
          <w:lang w:val="en-IN"/>
        </w:rPr>
        <w:t xml:space="preserve"> The State Executive comprises:</w:t>
      </w:r>
    </w:p>
    <w:p w:rsidR="005C182E" w:rsidRPr="005C182E" w:rsidRDefault="005C182E" w:rsidP="00D6720A">
      <w:pPr>
        <w:numPr>
          <w:ilvl w:val="1"/>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The Governor</w:t>
      </w:r>
    </w:p>
    <w:p w:rsidR="005C182E" w:rsidRPr="005C182E" w:rsidRDefault="005C182E" w:rsidP="00D6720A">
      <w:pPr>
        <w:numPr>
          <w:ilvl w:val="1"/>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The Chief Minister</w:t>
      </w:r>
    </w:p>
    <w:p w:rsidR="005C182E" w:rsidRPr="005C182E" w:rsidRDefault="005C182E" w:rsidP="00D6720A">
      <w:pPr>
        <w:numPr>
          <w:ilvl w:val="1"/>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The Council of Ministers</w:t>
      </w:r>
    </w:p>
    <w:p w:rsidR="005C182E" w:rsidRPr="005C182E" w:rsidRDefault="005C182E" w:rsidP="00D6720A">
      <w:pPr>
        <w:numPr>
          <w:ilvl w:val="1"/>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The Advocate General of the State</w:t>
      </w:r>
    </w:p>
    <w:p w:rsidR="005C182E" w:rsidRPr="005C182E" w:rsidRDefault="005C182E" w:rsidP="00D6720A">
      <w:pPr>
        <w:numPr>
          <w:ilvl w:val="0"/>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Role:</w:t>
      </w:r>
      <w:r w:rsidRPr="005C182E">
        <w:rPr>
          <w:rFonts w:ascii="Times New Roman" w:hAnsi="Times New Roman" w:cs="Times New Roman"/>
          <w:sz w:val="24"/>
          <w:szCs w:val="24"/>
          <w:lang w:val="en-IN"/>
        </w:rPr>
        <w:t xml:space="preserve"> The State Executive is responsible for the governance of the state. It implements the laws made by the State Legislature and formulates policies for the state's progress and development.</w:t>
      </w:r>
    </w:p>
    <w:p w:rsidR="005C182E" w:rsidRPr="005C182E" w:rsidRDefault="005C182E" w:rsidP="00D6720A">
      <w:pPr>
        <w:numPr>
          <w:ilvl w:val="0"/>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Relevant Constitutional Provisions:</w:t>
      </w:r>
    </w:p>
    <w:p w:rsidR="005C182E" w:rsidRPr="005C182E" w:rsidRDefault="005C182E" w:rsidP="00D6720A">
      <w:pPr>
        <w:numPr>
          <w:ilvl w:val="1"/>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153:</w:t>
      </w:r>
      <w:r w:rsidRPr="005C182E">
        <w:rPr>
          <w:rFonts w:ascii="Times New Roman" w:hAnsi="Times New Roman" w:cs="Times New Roman"/>
          <w:sz w:val="24"/>
          <w:szCs w:val="24"/>
          <w:lang w:val="en-IN"/>
        </w:rPr>
        <w:t xml:space="preserve"> Governors of States.</w:t>
      </w:r>
    </w:p>
    <w:p w:rsidR="005C182E" w:rsidRPr="005C182E" w:rsidRDefault="005C182E" w:rsidP="00D6720A">
      <w:pPr>
        <w:numPr>
          <w:ilvl w:val="1"/>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154:</w:t>
      </w:r>
      <w:r w:rsidRPr="005C182E">
        <w:rPr>
          <w:rFonts w:ascii="Times New Roman" w:hAnsi="Times New Roman" w:cs="Times New Roman"/>
          <w:sz w:val="24"/>
          <w:szCs w:val="24"/>
          <w:lang w:val="en-IN"/>
        </w:rPr>
        <w:t xml:space="preserve"> Executive power of the State.</w:t>
      </w:r>
    </w:p>
    <w:p w:rsidR="005C182E" w:rsidRPr="005C182E" w:rsidRDefault="005C182E" w:rsidP="00D6720A">
      <w:pPr>
        <w:numPr>
          <w:ilvl w:val="1"/>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163:</w:t>
      </w:r>
      <w:r w:rsidRPr="005C182E">
        <w:rPr>
          <w:rFonts w:ascii="Times New Roman" w:hAnsi="Times New Roman" w:cs="Times New Roman"/>
          <w:sz w:val="24"/>
          <w:szCs w:val="24"/>
          <w:lang w:val="en-IN"/>
        </w:rPr>
        <w:t xml:space="preserve"> Council of Ministers to aid and advise the Governor.</w:t>
      </w:r>
    </w:p>
    <w:p w:rsidR="005C182E" w:rsidRPr="005C182E" w:rsidRDefault="005C182E" w:rsidP="00D6720A">
      <w:pPr>
        <w:numPr>
          <w:ilvl w:val="1"/>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164:</w:t>
      </w:r>
      <w:r w:rsidRPr="005C182E">
        <w:rPr>
          <w:rFonts w:ascii="Times New Roman" w:hAnsi="Times New Roman" w:cs="Times New Roman"/>
          <w:sz w:val="24"/>
          <w:szCs w:val="24"/>
          <w:lang w:val="en-IN"/>
        </w:rPr>
        <w:t xml:space="preserve"> Other provisions as to Ministers.</w:t>
      </w:r>
    </w:p>
    <w:p w:rsidR="005C182E" w:rsidRPr="005C182E" w:rsidRDefault="005C182E" w:rsidP="00D6720A">
      <w:pPr>
        <w:numPr>
          <w:ilvl w:val="1"/>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165:</w:t>
      </w:r>
      <w:r w:rsidRPr="005C182E">
        <w:rPr>
          <w:rFonts w:ascii="Times New Roman" w:hAnsi="Times New Roman" w:cs="Times New Roman"/>
          <w:sz w:val="24"/>
          <w:szCs w:val="24"/>
          <w:lang w:val="en-IN"/>
        </w:rPr>
        <w:t xml:space="preserve"> Advocate General for the State.</w:t>
      </w:r>
    </w:p>
    <w:p w:rsidR="005C182E" w:rsidRPr="005C182E" w:rsidRDefault="005C182E" w:rsidP="00D6720A">
      <w:pPr>
        <w:numPr>
          <w:ilvl w:val="1"/>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166:</w:t>
      </w:r>
      <w:r w:rsidRPr="005C182E">
        <w:rPr>
          <w:rFonts w:ascii="Times New Roman" w:hAnsi="Times New Roman" w:cs="Times New Roman"/>
          <w:sz w:val="24"/>
          <w:szCs w:val="24"/>
          <w:lang w:val="en-IN"/>
        </w:rPr>
        <w:t xml:space="preserve"> Conduct of business of the Government of the State.</w:t>
      </w:r>
    </w:p>
    <w:p w:rsidR="005C182E" w:rsidRPr="005C182E" w:rsidRDefault="005C182E" w:rsidP="00D6720A">
      <w:pPr>
        <w:numPr>
          <w:ilvl w:val="1"/>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167:</w:t>
      </w:r>
      <w:r w:rsidRPr="005C182E">
        <w:rPr>
          <w:rFonts w:ascii="Times New Roman" w:hAnsi="Times New Roman" w:cs="Times New Roman"/>
          <w:sz w:val="24"/>
          <w:szCs w:val="24"/>
          <w:lang w:val="en-IN"/>
        </w:rPr>
        <w:t xml:space="preserve"> Duties of Chief Minister as respects the furnishing of information to the Governor, etc.</w:t>
      </w:r>
    </w:p>
    <w:p w:rsidR="005C182E" w:rsidRPr="005C182E" w:rsidRDefault="005C182E" w:rsidP="00D6720A">
      <w:pPr>
        <w:numPr>
          <w:ilvl w:val="0"/>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Key Features:</w:t>
      </w:r>
    </w:p>
    <w:p w:rsidR="005C182E" w:rsidRPr="005C182E" w:rsidRDefault="005C182E" w:rsidP="00D6720A">
      <w:pPr>
        <w:numPr>
          <w:ilvl w:val="1"/>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Nominal Head:</w:t>
      </w:r>
      <w:r w:rsidRPr="005C182E">
        <w:rPr>
          <w:rFonts w:ascii="Times New Roman" w:hAnsi="Times New Roman" w:cs="Times New Roman"/>
          <w:sz w:val="24"/>
          <w:szCs w:val="24"/>
          <w:lang w:val="en-IN"/>
        </w:rPr>
        <w:t xml:space="preserve"> The Governor is the nominal head of the state, representing the President.</w:t>
      </w:r>
    </w:p>
    <w:p w:rsidR="005C182E" w:rsidRPr="005C182E" w:rsidRDefault="005C182E" w:rsidP="00D6720A">
      <w:pPr>
        <w:numPr>
          <w:ilvl w:val="1"/>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Real Executive Authority:</w:t>
      </w:r>
      <w:r w:rsidRPr="005C182E">
        <w:rPr>
          <w:rFonts w:ascii="Times New Roman" w:hAnsi="Times New Roman" w:cs="Times New Roman"/>
          <w:sz w:val="24"/>
          <w:szCs w:val="24"/>
          <w:lang w:val="en-IN"/>
        </w:rPr>
        <w:t xml:space="preserve"> The real executive authority is vested in the Chief Minister and the Council of Ministers, who are responsible to the State Legislative Assembly.</w:t>
      </w:r>
    </w:p>
    <w:p w:rsidR="005C182E" w:rsidRPr="005C182E" w:rsidRDefault="005C182E" w:rsidP="00D6720A">
      <w:pPr>
        <w:numPr>
          <w:ilvl w:val="1"/>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163:</w:t>
      </w:r>
      <w:r w:rsidRPr="005C182E">
        <w:rPr>
          <w:rFonts w:ascii="Times New Roman" w:hAnsi="Times New Roman" w:cs="Times New Roman"/>
          <w:sz w:val="24"/>
          <w:szCs w:val="24"/>
          <w:lang w:val="en-IN"/>
        </w:rPr>
        <w:t xml:space="preserve"> Status of Council of Ministers in states. There shall be a Council of Ministers with the Chief Minister at the head to aid and advise the Governor who shall, in the exercise of his functions, act in accordance with such advice.</w:t>
      </w:r>
    </w:p>
    <w:p w:rsidR="005C182E" w:rsidRPr="005C182E" w:rsidRDefault="005C182E" w:rsidP="00D6720A">
      <w:pPr>
        <w:numPr>
          <w:ilvl w:val="0"/>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Landmark Case Laws:</w:t>
      </w:r>
    </w:p>
    <w:p w:rsidR="005C182E" w:rsidRPr="005C182E" w:rsidRDefault="005C182E" w:rsidP="00D6720A">
      <w:pPr>
        <w:numPr>
          <w:ilvl w:val="1"/>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i/>
          <w:iCs/>
          <w:sz w:val="24"/>
          <w:szCs w:val="24"/>
          <w:lang w:val="en-IN"/>
        </w:rPr>
        <w:t>Samsher Singh v. State of Punjab</w:t>
      </w:r>
      <w:r w:rsidRPr="005C182E">
        <w:rPr>
          <w:rFonts w:ascii="Times New Roman" w:hAnsi="Times New Roman" w:cs="Times New Roman"/>
          <w:sz w:val="24"/>
          <w:szCs w:val="24"/>
          <w:lang w:val="en-IN"/>
        </w:rPr>
        <w:t>: This case, as mentioned earlier, also applies to the States, clarifying that the Governor, like the President, generally acts on the aid and advice of the Council of Ministers.</w:t>
      </w:r>
    </w:p>
    <w:p w:rsidR="005C182E" w:rsidRPr="005C182E" w:rsidRDefault="005C182E" w:rsidP="00D6720A">
      <w:pPr>
        <w:numPr>
          <w:ilvl w:val="1"/>
          <w:numId w:val="7"/>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i/>
          <w:iCs/>
          <w:sz w:val="24"/>
          <w:szCs w:val="24"/>
          <w:lang w:val="en-IN"/>
        </w:rPr>
        <w:t>Nabam Rebia and Others v. Deputy Speaker, Arunachal Pradesh Legislative Assembly and Others</w:t>
      </w:r>
      <w:r w:rsidRPr="005C182E">
        <w:rPr>
          <w:rFonts w:ascii="Times New Roman" w:hAnsi="Times New Roman" w:cs="Times New Roman"/>
          <w:sz w:val="24"/>
          <w:szCs w:val="24"/>
          <w:lang w:val="en-IN"/>
        </w:rPr>
        <w:t>: In this case, the Supreme Court discussed the role of the Governor in the context of a political crisis in the state, particularly regarding the Governor's power to summon, prorogue, and dissolve the Assembly.</w:t>
      </w:r>
    </w:p>
    <w:p w:rsidR="005C182E" w:rsidRPr="005C182E" w:rsidRDefault="005C182E" w:rsidP="005C182E">
      <w:pPr>
        <w:spacing w:line="360" w:lineRule="auto"/>
        <w:jc w:val="both"/>
        <w:rPr>
          <w:rFonts w:ascii="Times New Roman" w:hAnsi="Times New Roman" w:cs="Times New Roman"/>
          <w:b/>
          <w:bCs/>
          <w:sz w:val="24"/>
          <w:szCs w:val="24"/>
          <w:lang w:val="en-IN"/>
        </w:rPr>
      </w:pPr>
      <w:r w:rsidRPr="005C182E">
        <w:rPr>
          <w:rFonts w:ascii="Times New Roman" w:hAnsi="Times New Roman" w:cs="Times New Roman"/>
          <w:b/>
          <w:bCs/>
          <w:sz w:val="24"/>
          <w:szCs w:val="24"/>
          <w:lang w:val="en-IN"/>
        </w:rPr>
        <w:t>3. Comparison</w:t>
      </w:r>
    </w:p>
    <w:tbl>
      <w:tblPr>
        <w:tblW w:w="0" w:type="auto"/>
        <w:tblCellSpacing w:w="15" w:type="dxa"/>
        <w:tblCellMar>
          <w:top w:w="15" w:type="dxa"/>
          <w:left w:w="15" w:type="dxa"/>
          <w:bottom w:w="15" w:type="dxa"/>
          <w:right w:w="15" w:type="dxa"/>
        </w:tblCellMar>
        <w:tblLook w:val="04A0"/>
      </w:tblPr>
      <w:tblGrid>
        <w:gridCol w:w="1861"/>
        <w:gridCol w:w="3458"/>
        <w:gridCol w:w="4272"/>
      </w:tblGrid>
      <w:tr w:rsidR="005C182E" w:rsidRPr="005C182E" w:rsidTr="005C182E">
        <w:trPr>
          <w:tblCellSpacing w:w="15" w:type="dxa"/>
        </w:trPr>
        <w:tc>
          <w:tcPr>
            <w:tcW w:w="0" w:type="auto"/>
            <w:vAlign w:val="center"/>
            <w:hideMark/>
          </w:tcPr>
          <w:p w:rsidR="005C182E" w:rsidRPr="005C182E" w:rsidRDefault="005C182E" w:rsidP="005C182E">
            <w:pPr>
              <w:spacing w:line="360" w:lineRule="auto"/>
              <w:jc w:val="both"/>
              <w:rPr>
                <w:rFonts w:ascii="Times New Roman" w:hAnsi="Times New Roman" w:cs="Times New Roman"/>
                <w:b/>
                <w:bCs/>
                <w:sz w:val="24"/>
                <w:szCs w:val="24"/>
                <w:lang w:val="en-IN"/>
              </w:rPr>
            </w:pPr>
            <w:r w:rsidRPr="005C182E">
              <w:rPr>
                <w:rFonts w:ascii="Times New Roman" w:hAnsi="Times New Roman" w:cs="Times New Roman"/>
                <w:b/>
                <w:bCs/>
                <w:sz w:val="24"/>
                <w:szCs w:val="24"/>
                <w:lang w:val="en-IN"/>
              </w:rPr>
              <w:t>Feature</w:t>
            </w:r>
          </w:p>
        </w:tc>
        <w:tc>
          <w:tcPr>
            <w:tcW w:w="0" w:type="auto"/>
            <w:vAlign w:val="center"/>
            <w:hideMark/>
          </w:tcPr>
          <w:p w:rsidR="005C182E" w:rsidRPr="005C182E" w:rsidRDefault="005C182E" w:rsidP="005C182E">
            <w:pPr>
              <w:spacing w:line="360" w:lineRule="auto"/>
              <w:jc w:val="both"/>
              <w:rPr>
                <w:rFonts w:ascii="Times New Roman" w:hAnsi="Times New Roman" w:cs="Times New Roman"/>
                <w:b/>
                <w:bCs/>
                <w:sz w:val="24"/>
                <w:szCs w:val="24"/>
                <w:lang w:val="en-IN"/>
              </w:rPr>
            </w:pPr>
            <w:r w:rsidRPr="005C182E">
              <w:rPr>
                <w:rFonts w:ascii="Times New Roman" w:hAnsi="Times New Roman" w:cs="Times New Roman"/>
                <w:b/>
                <w:bCs/>
                <w:sz w:val="24"/>
                <w:szCs w:val="24"/>
                <w:lang w:val="en-IN"/>
              </w:rPr>
              <w:t>Union Executive</w:t>
            </w:r>
          </w:p>
        </w:tc>
        <w:tc>
          <w:tcPr>
            <w:tcW w:w="0" w:type="auto"/>
            <w:vAlign w:val="center"/>
            <w:hideMark/>
          </w:tcPr>
          <w:p w:rsidR="005C182E" w:rsidRPr="005C182E" w:rsidRDefault="005C182E" w:rsidP="005C182E">
            <w:pPr>
              <w:spacing w:line="360" w:lineRule="auto"/>
              <w:jc w:val="both"/>
              <w:rPr>
                <w:rFonts w:ascii="Times New Roman" w:hAnsi="Times New Roman" w:cs="Times New Roman"/>
                <w:b/>
                <w:bCs/>
                <w:sz w:val="24"/>
                <w:szCs w:val="24"/>
                <w:lang w:val="en-IN"/>
              </w:rPr>
            </w:pPr>
            <w:r w:rsidRPr="005C182E">
              <w:rPr>
                <w:rFonts w:ascii="Times New Roman" w:hAnsi="Times New Roman" w:cs="Times New Roman"/>
                <w:b/>
                <w:bCs/>
                <w:sz w:val="24"/>
                <w:szCs w:val="24"/>
                <w:lang w:val="en-IN"/>
              </w:rPr>
              <w:t>State Executive</w:t>
            </w:r>
          </w:p>
        </w:tc>
      </w:tr>
      <w:tr w:rsidR="005C182E" w:rsidRPr="005C182E" w:rsidTr="005C182E">
        <w:trPr>
          <w:tblCellSpacing w:w="15" w:type="dxa"/>
        </w:trPr>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Head</w:t>
            </w:r>
          </w:p>
        </w:tc>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President (Nominal), Prime Minister (Real)</w:t>
            </w:r>
          </w:p>
        </w:tc>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Governor (Nominal), Chief Minister (Real)</w:t>
            </w:r>
          </w:p>
        </w:tc>
      </w:tr>
      <w:tr w:rsidR="005C182E" w:rsidRPr="005C182E" w:rsidTr="005C182E">
        <w:trPr>
          <w:tblCellSpacing w:w="15" w:type="dxa"/>
        </w:trPr>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Legislature</w:t>
            </w:r>
          </w:p>
        </w:tc>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Parliament</w:t>
            </w:r>
          </w:p>
        </w:tc>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State Legislature</w:t>
            </w:r>
          </w:p>
        </w:tc>
      </w:tr>
      <w:tr w:rsidR="005C182E" w:rsidRPr="005C182E" w:rsidTr="005C182E">
        <w:trPr>
          <w:tblCellSpacing w:w="15" w:type="dxa"/>
        </w:trPr>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Responsibility</w:t>
            </w:r>
          </w:p>
        </w:tc>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Collectively responsible to Lok Sabha</w:t>
            </w:r>
          </w:p>
        </w:tc>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Collectively responsible to State Legislative Assembly</w:t>
            </w:r>
          </w:p>
        </w:tc>
      </w:tr>
      <w:tr w:rsidR="005C182E" w:rsidRPr="005C182E" w:rsidTr="005C182E">
        <w:trPr>
          <w:tblCellSpacing w:w="15" w:type="dxa"/>
        </w:trPr>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Territorial Scope</w:t>
            </w:r>
          </w:p>
        </w:tc>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Whole of India</w:t>
            </w:r>
          </w:p>
        </w:tc>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Within the boundaries of the state</w:t>
            </w:r>
          </w:p>
        </w:tc>
      </w:tr>
      <w:tr w:rsidR="005C182E" w:rsidRPr="005C182E" w:rsidTr="005C182E">
        <w:trPr>
          <w:tblCellSpacing w:w="15" w:type="dxa"/>
        </w:trPr>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Appointment</w:t>
            </w:r>
          </w:p>
        </w:tc>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President appoints PM, Ministers</w:t>
            </w:r>
          </w:p>
        </w:tc>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Governor appoints CM, Ministers</w:t>
            </w:r>
          </w:p>
        </w:tc>
      </w:tr>
      <w:tr w:rsidR="005C182E" w:rsidRPr="005C182E" w:rsidTr="005C182E">
        <w:trPr>
          <w:tblCellSpacing w:w="15" w:type="dxa"/>
        </w:trPr>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Constitutional Head</w:t>
            </w:r>
          </w:p>
        </w:tc>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President</w:t>
            </w:r>
          </w:p>
        </w:tc>
        <w:tc>
          <w:tcPr>
            <w:tcW w:w="0" w:type="auto"/>
            <w:vAlign w:val="center"/>
            <w:hideMark/>
          </w:tcPr>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Governor</w:t>
            </w:r>
          </w:p>
        </w:tc>
      </w:tr>
    </w:tbl>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In essence, the Union Executive and the State Executive mirror each other in structure and function, operating at different levels of governance while adhering to the principles of parliamentary democracy.</w:t>
      </w:r>
    </w:p>
    <w:p w:rsidR="00C942D3" w:rsidRDefault="00C942D3" w:rsidP="00541616">
      <w:pPr>
        <w:spacing w:line="360" w:lineRule="auto"/>
        <w:jc w:val="both"/>
        <w:rPr>
          <w:rFonts w:ascii="Times New Roman" w:hAnsi="Times New Roman" w:cs="Times New Roman"/>
          <w:sz w:val="24"/>
          <w:szCs w:val="24"/>
        </w:rPr>
      </w:pPr>
    </w:p>
    <w:p w:rsidR="00CE03B0" w:rsidRDefault="00CE03B0" w:rsidP="00541616">
      <w:pPr>
        <w:spacing w:line="360" w:lineRule="auto"/>
        <w:jc w:val="both"/>
        <w:rPr>
          <w:rFonts w:ascii="Times New Roman" w:hAnsi="Times New Roman" w:cs="Times New Roman"/>
          <w:sz w:val="24"/>
          <w:szCs w:val="24"/>
        </w:rPr>
      </w:pPr>
    </w:p>
    <w:p w:rsidR="00CE03B0" w:rsidRDefault="00CE03B0" w:rsidP="00541616">
      <w:pPr>
        <w:spacing w:line="360" w:lineRule="auto"/>
        <w:jc w:val="both"/>
        <w:rPr>
          <w:rFonts w:ascii="Times New Roman" w:hAnsi="Times New Roman" w:cs="Times New Roman"/>
          <w:sz w:val="24"/>
          <w:szCs w:val="24"/>
        </w:rPr>
      </w:pPr>
    </w:p>
    <w:p w:rsidR="00CE03B0" w:rsidRDefault="00CE03B0" w:rsidP="00541616">
      <w:pPr>
        <w:spacing w:line="360" w:lineRule="auto"/>
        <w:jc w:val="both"/>
        <w:rPr>
          <w:rFonts w:ascii="Times New Roman" w:hAnsi="Times New Roman" w:cs="Times New Roman"/>
          <w:sz w:val="24"/>
          <w:szCs w:val="24"/>
        </w:rPr>
      </w:pPr>
    </w:p>
    <w:p w:rsidR="00CE03B0" w:rsidRDefault="00CE03B0" w:rsidP="00541616">
      <w:pPr>
        <w:spacing w:line="360" w:lineRule="auto"/>
        <w:jc w:val="both"/>
        <w:rPr>
          <w:rFonts w:ascii="Times New Roman" w:hAnsi="Times New Roman" w:cs="Times New Roman"/>
          <w:sz w:val="24"/>
          <w:szCs w:val="24"/>
        </w:rPr>
      </w:pPr>
    </w:p>
    <w:p w:rsidR="00CE03B0" w:rsidRDefault="00CE03B0" w:rsidP="00541616">
      <w:pPr>
        <w:spacing w:line="360" w:lineRule="auto"/>
        <w:jc w:val="both"/>
        <w:rPr>
          <w:rFonts w:ascii="Times New Roman" w:hAnsi="Times New Roman" w:cs="Times New Roman"/>
          <w:sz w:val="24"/>
          <w:szCs w:val="24"/>
        </w:rPr>
      </w:pPr>
    </w:p>
    <w:p w:rsidR="00CE03B0" w:rsidRDefault="00CE03B0" w:rsidP="00541616">
      <w:pPr>
        <w:spacing w:line="360" w:lineRule="auto"/>
        <w:jc w:val="both"/>
        <w:rPr>
          <w:rFonts w:ascii="Times New Roman" w:hAnsi="Times New Roman" w:cs="Times New Roman"/>
          <w:sz w:val="24"/>
          <w:szCs w:val="24"/>
        </w:rPr>
      </w:pPr>
    </w:p>
    <w:p w:rsidR="00113AC2" w:rsidRDefault="00113AC2" w:rsidP="00541616">
      <w:pPr>
        <w:spacing w:line="360" w:lineRule="auto"/>
        <w:jc w:val="both"/>
        <w:rPr>
          <w:rFonts w:ascii="Times New Roman" w:hAnsi="Times New Roman" w:cs="Times New Roman"/>
          <w:sz w:val="24"/>
          <w:szCs w:val="24"/>
        </w:rPr>
      </w:pPr>
    </w:p>
    <w:p w:rsidR="00113AC2" w:rsidRDefault="00113AC2" w:rsidP="00541616">
      <w:pPr>
        <w:spacing w:line="360" w:lineRule="auto"/>
        <w:jc w:val="both"/>
        <w:rPr>
          <w:rFonts w:ascii="Times New Roman" w:hAnsi="Times New Roman" w:cs="Times New Roman"/>
          <w:sz w:val="24"/>
          <w:szCs w:val="24"/>
        </w:rPr>
      </w:pPr>
    </w:p>
    <w:p w:rsidR="00113AC2" w:rsidRDefault="00113AC2" w:rsidP="00541616">
      <w:pPr>
        <w:spacing w:line="360" w:lineRule="auto"/>
        <w:jc w:val="both"/>
        <w:rPr>
          <w:rFonts w:ascii="Times New Roman" w:hAnsi="Times New Roman" w:cs="Times New Roman"/>
          <w:sz w:val="24"/>
          <w:szCs w:val="24"/>
        </w:rPr>
      </w:pPr>
    </w:p>
    <w:p w:rsidR="00113AC2" w:rsidRDefault="00113AC2" w:rsidP="00541616">
      <w:pPr>
        <w:spacing w:line="360" w:lineRule="auto"/>
        <w:jc w:val="both"/>
        <w:rPr>
          <w:rFonts w:ascii="Times New Roman" w:hAnsi="Times New Roman" w:cs="Times New Roman"/>
          <w:sz w:val="24"/>
          <w:szCs w:val="24"/>
        </w:rPr>
      </w:pPr>
    </w:p>
    <w:p w:rsidR="00113AC2" w:rsidRDefault="00113AC2" w:rsidP="00541616">
      <w:pPr>
        <w:spacing w:line="360" w:lineRule="auto"/>
        <w:jc w:val="both"/>
        <w:rPr>
          <w:rFonts w:ascii="Times New Roman" w:hAnsi="Times New Roman" w:cs="Times New Roman"/>
          <w:sz w:val="24"/>
          <w:szCs w:val="24"/>
        </w:rPr>
      </w:pPr>
    </w:p>
    <w:p w:rsidR="00113AC2" w:rsidRDefault="00113AC2" w:rsidP="00541616">
      <w:pPr>
        <w:spacing w:line="360" w:lineRule="auto"/>
        <w:jc w:val="both"/>
        <w:rPr>
          <w:rFonts w:ascii="Times New Roman" w:hAnsi="Times New Roman" w:cs="Times New Roman"/>
          <w:sz w:val="24"/>
          <w:szCs w:val="24"/>
        </w:rPr>
      </w:pPr>
    </w:p>
    <w:p w:rsidR="00113AC2" w:rsidRDefault="00113AC2" w:rsidP="00541616">
      <w:pPr>
        <w:spacing w:line="360" w:lineRule="auto"/>
        <w:jc w:val="both"/>
        <w:rPr>
          <w:rFonts w:ascii="Times New Roman" w:hAnsi="Times New Roman" w:cs="Times New Roman"/>
          <w:sz w:val="24"/>
          <w:szCs w:val="24"/>
        </w:rPr>
      </w:pPr>
    </w:p>
    <w:p w:rsidR="00113AC2" w:rsidRDefault="00113AC2" w:rsidP="00541616">
      <w:pPr>
        <w:spacing w:line="360" w:lineRule="auto"/>
        <w:jc w:val="both"/>
        <w:rPr>
          <w:rFonts w:ascii="Times New Roman" w:hAnsi="Times New Roman" w:cs="Times New Roman"/>
          <w:sz w:val="24"/>
          <w:szCs w:val="24"/>
        </w:rPr>
      </w:pPr>
    </w:p>
    <w:p w:rsidR="00113AC2" w:rsidRDefault="00113AC2" w:rsidP="00541616">
      <w:pPr>
        <w:spacing w:line="360" w:lineRule="auto"/>
        <w:jc w:val="both"/>
        <w:rPr>
          <w:rFonts w:ascii="Times New Roman" w:hAnsi="Times New Roman" w:cs="Times New Roman"/>
          <w:sz w:val="24"/>
          <w:szCs w:val="24"/>
        </w:rPr>
      </w:pPr>
    </w:p>
    <w:p w:rsidR="00113AC2" w:rsidRDefault="00113AC2" w:rsidP="00541616">
      <w:pPr>
        <w:spacing w:line="360" w:lineRule="auto"/>
        <w:jc w:val="both"/>
        <w:rPr>
          <w:rFonts w:ascii="Times New Roman" w:hAnsi="Times New Roman" w:cs="Times New Roman"/>
          <w:sz w:val="24"/>
          <w:szCs w:val="24"/>
        </w:rPr>
      </w:pPr>
    </w:p>
    <w:p w:rsidR="00113AC2" w:rsidRDefault="00113AC2" w:rsidP="00541616">
      <w:pPr>
        <w:spacing w:line="360" w:lineRule="auto"/>
        <w:jc w:val="both"/>
        <w:rPr>
          <w:rFonts w:ascii="Times New Roman" w:hAnsi="Times New Roman" w:cs="Times New Roman"/>
          <w:sz w:val="24"/>
          <w:szCs w:val="24"/>
        </w:rPr>
      </w:pPr>
    </w:p>
    <w:p w:rsidR="005C182E" w:rsidRPr="00CE03B0" w:rsidRDefault="005C182E" w:rsidP="00CE03B0">
      <w:pPr>
        <w:pStyle w:val="Heading1"/>
        <w:rPr>
          <w:rFonts w:ascii="Times New Roman" w:hAnsi="Times New Roman" w:cs="Times New Roman"/>
          <w:lang w:val="en-IN"/>
        </w:rPr>
      </w:pPr>
      <w:r w:rsidRPr="00CE03B0">
        <w:rPr>
          <w:rFonts w:ascii="Times New Roman" w:hAnsi="Times New Roman" w:cs="Times New Roman"/>
          <w:lang w:val="en-IN"/>
        </w:rPr>
        <w:t>Role and Position of the President of India</w:t>
      </w:r>
    </w:p>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The President of India holds a distinguished position as the head of state in the world's largest democracy. While India follows a parliamentary system where the real executive power lies with the Prime Minister and the Council of Ministers, the President plays a crucial role as the symbol of the nation and the guardian of the Constitution.</w:t>
      </w:r>
    </w:p>
    <w:p w:rsidR="005C182E" w:rsidRPr="005C182E" w:rsidRDefault="005C182E" w:rsidP="005C182E">
      <w:pPr>
        <w:spacing w:line="360" w:lineRule="auto"/>
        <w:jc w:val="both"/>
        <w:rPr>
          <w:rFonts w:ascii="Times New Roman" w:hAnsi="Times New Roman" w:cs="Times New Roman"/>
          <w:b/>
          <w:bCs/>
          <w:sz w:val="24"/>
          <w:szCs w:val="24"/>
          <w:lang w:val="en-IN"/>
        </w:rPr>
      </w:pPr>
      <w:r w:rsidRPr="005C182E">
        <w:rPr>
          <w:rFonts w:ascii="Times New Roman" w:hAnsi="Times New Roman" w:cs="Times New Roman"/>
          <w:b/>
          <w:bCs/>
          <w:sz w:val="24"/>
          <w:szCs w:val="24"/>
          <w:lang w:val="en-IN"/>
        </w:rPr>
        <w:t>1. Role of the President</w:t>
      </w:r>
    </w:p>
    <w:p w:rsidR="005C182E" w:rsidRPr="005C182E" w:rsidRDefault="005C182E" w:rsidP="00D6720A">
      <w:pPr>
        <w:numPr>
          <w:ilvl w:val="0"/>
          <w:numId w:val="8"/>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Constitutional Head:</w:t>
      </w:r>
      <w:r w:rsidRPr="005C182E">
        <w:rPr>
          <w:rFonts w:ascii="Times New Roman" w:hAnsi="Times New Roman" w:cs="Times New Roman"/>
          <w:sz w:val="24"/>
          <w:szCs w:val="24"/>
          <w:lang w:val="en-IN"/>
        </w:rPr>
        <w:t xml:space="preserve"> The President is the constitutional head of India. All executive actions of the Union government are formally taken in their name.</w:t>
      </w:r>
    </w:p>
    <w:p w:rsidR="005C182E" w:rsidRPr="005C182E" w:rsidRDefault="005C182E" w:rsidP="00D6720A">
      <w:pPr>
        <w:numPr>
          <w:ilvl w:val="0"/>
          <w:numId w:val="8"/>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Symbol of the Nation:</w:t>
      </w:r>
      <w:r w:rsidRPr="005C182E">
        <w:rPr>
          <w:rFonts w:ascii="Times New Roman" w:hAnsi="Times New Roman" w:cs="Times New Roman"/>
          <w:sz w:val="24"/>
          <w:szCs w:val="24"/>
          <w:lang w:val="en-IN"/>
        </w:rPr>
        <w:t xml:space="preserve"> The President embodies the unity, integrity, and solidarity of the Indian nation. They represent the country on ceremonial occasions and in international affairs.</w:t>
      </w:r>
    </w:p>
    <w:p w:rsidR="005C182E" w:rsidRPr="005C182E" w:rsidRDefault="005C182E" w:rsidP="00D6720A">
      <w:pPr>
        <w:numPr>
          <w:ilvl w:val="0"/>
          <w:numId w:val="8"/>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Guardian of the Constitution:</w:t>
      </w:r>
      <w:r w:rsidRPr="005C182E">
        <w:rPr>
          <w:rFonts w:ascii="Times New Roman" w:hAnsi="Times New Roman" w:cs="Times New Roman"/>
          <w:sz w:val="24"/>
          <w:szCs w:val="24"/>
          <w:lang w:val="en-IN"/>
        </w:rPr>
        <w:t xml:space="preserve"> The President has a responsibility to preserve, protect, and defend the Constitution. They ensure that all organs of the state act within their constitutional limits.</w:t>
      </w:r>
    </w:p>
    <w:p w:rsidR="005C182E" w:rsidRPr="005C182E" w:rsidRDefault="005C182E" w:rsidP="00D6720A">
      <w:pPr>
        <w:numPr>
          <w:ilvl w:val="0"/>
          <w:numId w:val="8"/>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Non-Partisan Role:</w:t>
      </w:r>
      <w:r w:rsidRPr="005C182E">
        <w:rPr>
          <w:rFonts w:ascii="Times New Roman" w:hAnsi="Times New Roman" w:cs="Times New Roman"/>
          <w:sz w:val="24"/>
          <w:szCs w:val="24"/>
          <w:lang w:val="en-IN"/>
        </w:rPr>
        <w:t xml:space="preserve"> The President is expected to be above party politics and act impartially.</w:t>
      </w:r>
    </w:p>
    <w:p w:rsidR="005C182E" w:rsidRPr="005C182E" w:rsidRDefault="005C182E" w:rsidP="00D6720A">
      <w:pPr>
        <w:numPr>
          <w:ilvl w:val="0"/>
          <w:numId w:val="8"/>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Link between Union and States:</w:t>
      </w:r>
      <w:r w:rsidRPr="005C182E">
        <w:rPr>
          <w:rFonts w:ascii="Times New Roman" w:hAnsi="Times New Roman" w:cs="Times New Roman"/>
          <w:sz w:val="24"/>
          <w:szCs w:val="24"/>
          <w:lang w:val="en-IN"/>
        </w:rPr>
        <w:t xml:space="preserve"> The President plays a vital role in maintaining harmonious relations between the Union government and the state governments.</w:t>
      </w:r>
    </w:p>
    <w:p w:rsidR="005C182E" w:rsidRPr="005C182E" w:rsidRDefault="005C182E" w:rsidP="005C182E">
      <w:pPr>
        <w:spacing w:line="360" w:lineRule="auto"/>
        <w:jc w:val="both"/>
        <w:rPr>
          <w:rFonts w:ascii="Times New Roman" w:hAnsi="Times New Roman" w:cs="Times New Roman"/>
          <w:b/>
          <w:bCs/>
          <w:sz w:val="24"/>
          <w:szCs w:val="24"/>
          <w:lang w:val="en-IN"/>
        </w:rPr>
      </w:pPr>
      <w:r w:rsidRPr="005C182E">
        <w:rPr>
          <w:rFonts w:ascii="Times New Roman" w:hAnsi="Times New Roman" w:cs="Times New Roman"/>
          <w:b/>
          <w:bCs/>
          <w:sz w:val="24"/>
          <w:szCs w:val="24"/>
          <w:lang w:val="en-IN"/>
        </w:rPr>
        <w:t>2. Position of the President</w:t>
      </w:r>
    </w:p>
    <w:p w:rsidR="005C182E" w:rsidRPr="005C182E" w:rsidRDefault="005C182E" w:rsidP="00D6720A">
      <w:pPr>
        <w:numPr>
          <w:ilvl w:val="0"/>
          <w:numId w:val="9"/>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Part of the Union Executive:</w:t>
      </w:r>
      <w:r w:rsidRPr="005C182E">
        <w:rPr>
          <w:rFonts w:ascii="Times New Roman" w:hAnsi="Times New Roman" w:cs="Times New Roman"/>
          <w:sz w:val="24"/>
          <w:szCs w:val="24"/>
          <w:lang w:val="en-IN"/>
        </w:rPr>
        <w:t xml:space="preserve"> The President is one of the constituents of the Union Executive, which also comprises the Vice-President, the Prime Minister, the Council of Ministers, and the Attorney General of India.</w:t>
      </w:r>
    </w:p>
    <w:p w:rsidR="005C182E" w:rsidRPr="005C182E" w:rsidRDefault="005C182E" w:rsidP="00D6720A">
      <w:pPr>
        <w:numPr>
          <w:ilvl w:val="0"/>
          <w:numId w:val="9"/>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Nominal Executive Head:</w:t>
      </w:r>
      <w:r w:rsidRPr="005C182E">
        <w:rPr>
          <w:rFonts w:ascii="Times New Roman" w:hAnsi="Times New Roman" w:cs="Times New Roman"/>
          <w:sz w:val="24"/>
          <w:szCs w:val="24"/>
          <w:lang w:val="en-IN"/>
        </w:rPr>
        <w:t xml:space="preserve"> The President is the nominal or titular executive head. They possess executive powers, but in most cases, these powers are exercised on the advice of the Prime Minister and the Council of Ministers.</w:t>
      </w:r>
    </w:p>
    <w:p w:rsidR="005C182E" w:rsidRPr="005C182E" w:rsidRDefault="005C182E" w:rsidP="00D6720A">
      <w:pPr>
        <w:numPr>
          <w:ilvl w:val="0"/>
          <w:numId w:val="9"/>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Dignified Position:</w:t>
      </w:r>
      <w:r w:rsidRPr="005C182E">
        <w:rPr>
          <w:rFonts w:ascii="Times New Roman" w:hAnsi="Times New Roman" w:cs="Times New Roman"/>
          <w:sz w:val="24"/>
          <w:szCs w:val="24"/>
          <w:lang w:val="en-IN"/>
        </w:rPr>
        <w:t xml:space="preserve"> The President's position is one of great dignity and authority. They are accorded the highest respect in the country.</w:t>
      </w:r>
    </w:p>
    <w:p w:rsidR="005C182E" w:rsidRPr="005C182E" w:rsidRDefault="005C182E" w:rsidP="00D6720A">
      <w:pPr>
        <w:numPr>
          <w:ilvl w:val="0"/>
          <w:numId w:val="9"/>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Elected indirectly:</w:t>
      </w:r>
      <w:r w:rsidRPr="005C182E">
        <w:rPr>
          <w:rFonts w:ascii="Times New Roman" w:hAnsi="Times New Roman" w:cs="Times New Roman"/>
          <w:sz w:val="24"/>
          <w:szCs w:val="24"/>
          <w:lang w:val="en-IN"/>
        </w:rPr>
        <w:t xml:space="preserve"> The President is not directly elected by the people but by an electoral college consisting of the elected members of both Houses of Parliament and the elected members of the Legislative Assemblies of the states.</w:t>
      </w:r>
    </w:p>
    <w:p w:rsidR="005C182E" w:rsidRPr="005C182E" w:rsidRDefault="005C182E" w:rsidP="00D6720A">
      <w:pPr>
        <w:numPr>
          <w:ilvl w:val="0"/>
          <w:numId w:val="9"/>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Impeachment:</w:t>
      </w:r>
      <w:r w:rsidRPr="005C182E">
        <w:rPr>
          <w:rFonts w:ascii="Times New Roman" w:hAnsi="Times New Roman" w:cs="Times New Roman"/>
          <w:sz w:val="24"/>
          <w:szCs w:val="24"/>
          <w:lang w:val="en-IN"/>
        </w:rPr>
        <w:t xml:space="preserve"> The President can be removed from their office by impeachment for 'violation of the Constitution'.</w:t>
      </w:r>
    </w:p>
    <w:p w:rsidR="005C182E" w:rsidRPr="005C182E" w:rsidRDefault="005C182E" w:rsidP="005C182E">
      <w:pPr>
        <w:spacing w:line="360" w:lineRule="auto"/>
        <w:jc w:val="both"/>
        <w:rPr>
          <w:rFonts w:ascii="Times New Roman" w:hAnsi="Times New Roman" w:cs="Times New Roman"/>
          <w:b/>
          <w:bCs/>
          <w:sz w:val="24"/>
          <w:szCs w:val="24"/>
          <w:lang w:val="en-IN"/>
        </w:rPr>
      </w:pPr>
      <w:r w:rsidRPr="005C182E">
        <w:rPr>
          <w:rFonts w:ascii="Times New Roman" w:hAnsi="Times New Roman" w:cs="Times New Roman"/>
          <w:b/>
          <w:bCs/>
          <w:sz w:val="24"/>
          <w:szCs w:val="24"/>
          <w:lang w:val="en-IN"/>
        </w:rPr>
        <w:t>3. Constitutional Provisions</w:t>
      </w:r>
    </w:p>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The following articles of the Indian Constitution are particularly relevant to the role and position of the President:</w:t>
      </w:r>
    </w:p>
    <w:p w:rsidR="005C182E" w:rsidRPr="005C182E" w:rsidRDefault="005C182E" w:rsidP="00D6720A">
      <w:pPr>
        <w:numPr>
          <w:ilvl w:val="0"/>
          <w:numId w:val="10"/>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52:</w:t>
      </w:r>
      <w:r w:rsidRPr="005C182E">
        <w:rPr>
          <w:rFonts w:ascii="Times New Roman" w:hAnsi="Times New Roman" w:cs="Times New Roman"/>
          <w:sz w:val="24"/>
          <w:szCs w:val="24"/>
          <w:lang w:val="en-IN"/>
        </w:rPr>
        <w:t xml:space="preserve"> This article establishes the office of the President of India.</w:t>
      </w:r>
    </w:p>
    <w:p w:rsidR="005C182E" w:rsidRPr="005C182E" w:rsidRDefault="005C182E" w:rsidP="00D6720A">
      <w:pPr>
        <w:numPr>
          <w:ilvl w:val="0"/>
          <w:numId w:val="10"/>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53:</w:t>
      </w:r>
      <w:r w:rsidRPr="005C182E">
        <w:rPr>
          <w:rFonts w:ascii="Times New Roman" w:hAnsi="Times New Roman" w:cs="Times New Roman"/>
          <w:sz w:val="24"/>
          <w:szCs w:val="24"/>
          <w:lang w:val="en-IN"/>
        </w:rPr>
        <w:t xml:space="preserve"> This article deals with the executive power of the Union, which is vested in the President and can be exercised by them either directly or through officers subordinate to them, in accordance with the Constitution.</w:t>
      </w:r>
    </w:p>
    <w:p w:rsidR="005C182E" w:rsidRPr="005C182E" w:rsidRDefault="005C182E" w:rsidP="00D6720A">
      <w:pPr>
        <w:numPr>
          <w:ilvl w:val="0"/>
          <w:numId w:val="10"/>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54 &amp; 55:</w:t>
      </w:r>
      <w:r w:rsidRPr="005C182E">
        <w:rPr>
          <w:rFonts w:ascii="Times New Roman" w:hAnsi="Times New Roman" w:cs="Times New Roman"/>
          <w:sz w:val="24"/>
          <w:szCs w:val="24"/>
          <w:lang w:val="en-IN"/>
        </w:rPr>
        <w:t xml:space="preserve"> These articles describe the election of the President.</w:t>
      </w:r>
    </w:p>
    <w:p w:rsidR="005C182E" w:rsidRPr="005C182E" w:rsidRDefault="005C182E" w:rsidP="00D6720A">
      <w:pPr>
        <w:numPr>
          <w:ilvl w:val="0"/>
          <w:numId w:val="10"/>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56:</w:t>
      </w:r>
      <w:r w:rsidRPr="005C182E">
        <w:rPr>
          <w:rFonts w:ascii="Times New Roman" w:hAnsi="Times New Roman" w:cs="Times New Roman"/>
          <w:sz w:val="24"/>
          <w:szCs w:val="24"/>
          <w:lang w:val="en-IN"/>
        </w:rPr>
        <w:t xml:space="preserve"> This article deals with the term of office of the President.</w:t>
      </w:r>
    </w:p>
    <w:p w:rsidR="005C182E" w:rsidRPr="005C182E" w:rsidRDefault="005C182E" w:rsidP="00D6720A">
      <w:pPr>
        <w:numPr>
          <w:ilvl w:val="0"/>
          <w:numId w:val="10"/>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58:</w:t>
      </w:r>
      <w:r w:rsidRPr="005C182E">
        <w:rPr>
          <w:rFonts w:ascii="Times New Roman" w:hAnsi="Times New Roman" w:cs="Times New Roman"/>
          <w:sz w:val="24"/>
          <w:szCs w:val="24"/>
          <w:lang w:val="en-IN"/>
        </w:rPr>
        <w:t xml:space="preserve"> This article describes about the qualifications for election as President.</w:t>
      </w:r>
    </w:p>
    <w:p w:rsidR="005C182E" w:rsidRPr="005C182E" w:rsidRDefault="005C182E" w:rsidP="00D6720A">
      <w:pPr>
        <w:numPr>
          <w:ilvl w:val="0"/>
          <w:numId w:val="10"/>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60:</w:t>
      </w:r>
      <w:r w:rsidRPr="005C182E">
        <w:rPr>
          <w:rFonts w:ascii="Times New Roman" w:hAnsi="Times New Roman" w:cs="Times New Roman"/>
          <w:sz w:val="24"/>
          <w:szCs w:val="24"/>
          <w:lang w:val="en-IN"/>
        </w:rPr>
        <w:t xml:space="preserve"> This article contains the oath or affirmation by the President.</w:t>
      </w:r>
    </w:p>
    <w:p w:rsidR="005C182E" w:rsidRPr="005C182E" w:rsidRDefault="005C182E" w:rsidP="00D6720A">
      <w:pPr>
        <w:numPr>
          <w:ilvl w:val="0"/>
          <w:numId w:val="10"/>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61:</w:t>
      </w:r>
      <w:r w:rsidRPr="005C182E">
        <w:rPr>
          <w:rFonts w:ascii="Times New Roman" w:hAnsi="Times New Roman" w:cs="Times New Roman"/>
          <w:sz w:val="24"/>
          <w:szCs w:val="24"/>
          <w:lang w:val="en-IN"/>
        </w:rPr>
        <w:t xml:space="preserve"> This article provides the procedure for impeachment of the President.</w:t>
      </w:r>
    </w:p>
    <w:p w:rsidR="005C182E" w:rsidRPr="005C182E" w:rsidRDefault="005C182E" w:rsidP="00D6720A">
      <w:pPr>
        <w:numPr>
          <w:ilvl w:val="0"/>
          <w:numId w:val="10"/>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74:</w:t>
      </w:r>
      <w:r w:rsidRPr="005C182E">
        <w:rPr>
          <w:rFonts w:ascii="Times New Roman" w:hAnsi="Times New Roman" w:cs="Times New Roman"/>
          <w:sz w:val="24"/>
          <w:szCs w:val="24"/>
          <w:lang w:val="en-IN"/>
        </w:rPr>
        <w:t xml:space="preserve"> This article states that there shall be a Council of Ministers with the Prime Minister at the head to aid and advise the President, who shall, in the exercise of his/her functions, act in accordance with such advice.</w:t>
      </w:r>
    </w:p>
    <w:p w:rsidR="005C182E" w:rsidRPr="005C182E" w:rsidRDefault="005C182E" w:rsidP="00D6720A">
      <w:pPr>
        <w:numPr>
          <w:ilvl w:val="0"/>
          <w:numId w:val="10"/>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77:</w:t>
      </w:r>
      <w:r w:rsidRPr="005C182E">
        <w:rPr>
          <w:rFonts w:ascii="Times New Roman" w:hAnsi="Times New Roman" w:cs="Times New Roman"/>
          <w:sz w:val="24"/>
          <w:szCs w:val="24"/>
          <w:lang w:val="en-IN"/>
        </w:rPr>
        <w:t xml:space="preserve"> This article deals with the conduct of business of the Government of India.</w:t>
      </w:r>
    </w:p>
    <w:p w:rsidR="005C182E" w:rsidRPr="005C182E" w:rsidRDefault="005C182E" w:rsidP="00D6720A">
      <w:pPr>
        <w:numPr>
          <w:ilvl w:val="0"/>
          <w:numId w:val="10"/>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sz w:val="24"/>
          <w:szCs w:val="24"/>
          <w:lang w:val="en-IN"/>
        </w:rPr>
        <w:t>Article 78:</w:t>
      </w:r>
      <w:r w:rsidRPr="005C182E">
        <w:rPr>
          <w:rFonts w:ascii="Times New Roman" w:hAnsi="Times New Roman" w:cs="Times New Roman"/>
          <w:sz w:val="24"/>
          <w:szCs w:val="24"/>
          <w:lang w:val="en-IN"/>
        </w:rPr>
        <w:t xml:space="preserve"> This article deals with the duties of the Prime Minister to furnish information to the President.</w:t>
      </w:r>
    </w:p>
    <w:p w:rsidR="005C182E" w:rsidRPr="005C182E" w:rsidRDefault="005C182E" w:rsidP="005C182E">
      <w:pPr>
        <w:spacing w:line="360" w:lineRule="auto"/>
        <w:jc w:val="both"/>
        <w:rPr>
          <w:rFonts w:ascii="Times New Roman" w:hAnsi="Times New Roman" w:cs="Times New Roman"/>
          <w:b/>
          <w:bCs/>
          <w:sz w:val="24"/>
          <w:szCs w:val="24"/>
          <w:lang w:val="en-IN"/>
        </w:rPr>
      </w:pPr>
      <w:r w:rsidRPr="005C182E">
        <w:rPr>
          <w:rFonts w:ascii="Times New Roman" w:hAnsi="Times New Roman" w:cs="Times New Roman"/>
          <w:b/>
          <w:bCs/>
          <w:sz w:val="24"/>
          <w:szCs w:val="24"/>
          <w:lang w:val="en-IN"/>
        </w:rPr>
        <w:t>4. Case Laws</w:t>
      </w:r>
    </w:p>
    <w:p w:rsidR="005C182E" w:rsidRPr="005C182E" w:rsidRDefault="005C182E" w:rsidP="005C182E">
      <w:pPr>
        <w:spacing w:line="360" w:lineRule="auto"/>
        <w:jc w:val="both"/>
        <w:rPr>
          <w:rFonts w:ascii="Times New Roman" w:hAnsi="Times New Roman" w:cs="Times New Roman"/>
          <w:sz w:val="24"/>
          <w:szCs w:val="24"/>
          <w:lang w:val="en-IN"/>
        </w:rPr>
      </w:pPr>
      <w:r w:rsidRPr="005C182E">
        <w:rPr>
          <w:rFonts w:ascii="Times New Roman" w:hAnsi="Times New Roman" w:cs="Times New Roman"/>
          <w:sz w:val="24"/>
          <w:szCs w:val="24"/>
          <w:lang w:val="en-IN"/>
        </w:rPr>
        <w:t>Several landmark case laws have helped to define the precise nature of the President's role and position:</w:t>
      </w:r>
    </w:p>
    <w:p w:rsidR="005C182E" w:rsidRPr="005C182E" w:rsidRDefault="005C182E" w:rsidP="00D6720A">
      <w:pPr>
        <w:numPr>
          <w:ilvl w:val="0"/>
          <w:numId w:val="11"/>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i/>
          <w:iCs/>
          <w:sz w:val="24"/>
          <w:szCs w:val="24"/>
          <w:lang w:val="en-IN"/>
        </w:rPr>
        <w:t>Ramsagar v. State of M.P.</w:t>
      </w:r>
      <w:r w:rsidRPr="005C182E">
        <w:rPr>
          <w:rFonts w:ascii="Times New Roman" w:hAnsi="Times New Roman" w:cs="Times New Roman"/>
          <w:sz w:val="24"/>
          <w:szCs w:val="24"/>
          <w:lang w:val="en-IN"/>
        </w:rPr>
        <w:t>: While this case primarily deals with executive power, it also indirectly relates to the President's role as the head of the executive.</w:t>
      </w:r>
    </w:p>
    <w:p w:rsidR="005C182E" w:rsidRPr="005C182E" w:rsidRDefault="005C182E" w:rsidP="00D6720A">
      <w:pPr>
        <w:numPr>
          <w:ilvl w:val="0"/>
          <w:numId w:val="11"/>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i/>
          <w:iCs/>
          <w:sz w:val="24"/>
          <w:szCs w:val="24"/>
          <w:lang w:val="en-IN"/>
        </w:rPr>
        <w:t>Shamsher Singh v. State of Punjab</w:t>
      </w:r>
      <w:r w:rsidRPr="005C182E">
        <w:rPr>
          <w:rFonts w:ascii="Times New Roman" w:hAnsi="Times New Roman" w:cs="Times New Roman"/>
          <w:sz w:val="24"/>
          <w:szCs w:val="24"/>
          <w:lang w:val="en-IN"/>
        </w:rPr>
        <w:t xml:space="preserve"> (1974): This is a landmark case that firmly established that the President (and the Governor) is generally bound to act on the aid and advice of the Council of Ministers. The court clarified that the President's discretionary powers are limited and exceptional.</w:t>
      </w:r>
    </w:p>
    <w:p w:rsidR="005C182E" w:rsidRPr="005C182E" w:rsidRDefault="005C182E" w:rsidP="00D6720A">
      <w:pPr>
        <w:numPr>
          <w:ilvl w:val="0"/>
          <w:numId w:val="11"/>
        </w:numPr>
        <w:spacing w:line="360" w:lineRule="auto"/>
        <w:jc w:val="both"/>
        <w:rPr>
          <w:rFonts w:ascii="Times New Roman" w:hAnsi="Times New Roman" w:cs="Times New Roman"/>
          <w:sz w:val="24"/>
          <w:szCs w:val="24"/>
          <w:lang w:val="en-IN"/>
        </w:rPr>
      </w:pPr>
      <w:r w:rsidRPr="005C182E">
        <w:rPr>
          <w:rFonts w:ascii="Times New Roman" w:hAnsi="Times New Roman" w:cs="Times New Roman"/>
          <w:b/>
          <w:bCs/>
          <w:i/>
          <w:iCs/>
          <w:sz w:val="24"/>
          <w:szCs w:val="24"/>
          <w:lang w:val="en-IN"/>
        </w:rPr>
        <w:t>U.N.R. Rao v. Indira Gandhi</w:t>
      </w:r>
      <w:r w:rsidRPr="005C182E">
        <w:rPr>
          <w:rFonts w:ascii="Times New Roman" w:hAnsi="Times New Roman" w:cs="Times New Roman"/>
          <w:sz w:val="24"/>
          <w:szCs w:val="24"/>
          <w:lang w:val="en-IN"/>
        </w:rPr>
        <w:t xml:space="preserve"> (1971): This case affirmed that the Council of Ministers does not cease to exist even when the Lok Sabha is dissolved. This reinforces the principle of the continuity of the executive and the President's reliance on the Council of Ministers.</w:t>
      </w:r>
    </w:p>
    <w:p w:rsidR="00CE03B0" w:rsidRPr="00CE03B0" w:rsidRDefault="00CE03B0" w:rsidP="00CE03B0">
      <w:pPr>
        <w:pStyle w:val="Heading1"/>
        <w:rPr>
          <w:rFonts w:ascii="Times New Roman" w:hAnsi="Times New Roman" w:cs="Times New Roman"/>
          <w:lang w:val="en-IN"/>
        </w:rPr>
      </w:pPr>
      <w:r w:rsidRPr="00CE03B0">
        <w:rPr>
          <w:rFonts w:ascii="Times New Roman" w:hAnsi="Times New Roman" w:cs="Times New Roman"/>
          <w:lang w:val="en-IN"/>
        </w:rPr>
        <w:t>Election, Manner of Election, Removal, Resignation, and Qualifications of the President of India</w:t>
      </w:r>
    </w:p>
    <w:p w:rsidR="00CE03B0" w:rsidRPr="00CE03B0" w:rsidRDefault="00CE03B0" w:rsidP="00CE03B0">
      <w:p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President of India is the head of state, but is not elected directly by the people. The constitution has provisions for the election, term, removal, resignation, and qualifications for the office of the President.</w:t>
      </w:r>
    </w:p>
    <w:p w:rsidR="00CE03B0" w:rsidRPr="00CE03B0" w:rsidRDefault="00CE03B0" w:rsidP="00CE03B0">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Election of the President</w:t>
      </w:r>
    </w:p>
    <w:p w:rsidR="00CE03B0" w:rsidRPr="00CE03B0" w:rsidRDefault="00CE03B0" w:rsidP="00D6720A">
      <w:pPr>
        <w:numPr>
          <w:ilvl w:val="0"/>
          <w:numId w:val="20"/>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Article 54:</w:t>
      </w:r>
      <w:r w:rsidRPr="00CE03B0">
        <w:rPr>
          <w:rFonts w:ascii="Times New Roman" w:hAnsi="Times New Roman" w:cs="Times New Roman"/>
          <w:sz w:val="24"/>
          <w:szCs w:val="24"/>
          <w:lang w:val="en-IN"/>
        </w:rPr>
        <w:t xml:space="preserve"> The President is elected by an electoral college consisting of:</w:t>
      </w:r>
    </w:p>
    <w:p w:rsidR="00CE03B0" w:rsidRPr="00CE03B0" w:rsidRDefault="00CE03B0" w:rsidP="00D6720A">
      <w:pPr>
        <w:numPr>
          <w:ilvl w:val="1"/>
          <w:numId w:val="20"/>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elected members of both Houses of Parliament.</w:t>
      </w:r>
    </w:p>
    <w:p w:rsidR="00CE03B0" w:rsidRPr="00CE03B0" w:rsidRDefault="00CE03B0" w:rsidP="00D6720A">
      <w:pPr>
        <w:numPr>
          <w:ilvl w:val="1"/>
          <w:numId w:val="20"/>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elected members of the Legislative Assemblies of the States.</w:t>
      </w:r>
    </w:p>
    <w:p w:rsidR="00CE03B0" w:rsidRPr="00CE03B0" w:rsidRDefault="00CE03B0" w:rsidP="00D6720A">
      <w:pPr>
        <w:numPr>
          <w:ilvl w:val="0"/>
          <w:numId w:val="20"/>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election of the President is held in accordance with the system of proportional representation by means of the single transferable vote and the voting is by secret ballot. (Article 55(3))</w:t>
      </w:r>
    </w:p>
    <w:p w:rsidR="00CE03B0" w:rsidRPr="00CE03B0" w:rsidRDefault="00CE03B0" w:rsidP="00CE03B0">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Manner of Election</w:t>
      </w:r>
    </w:p>
    <w:p w:rsidR="00CE03B0" w:rsidRPr="00CE03B0" w:rsidRDefault="00CE03B0" w:rsidP="00CE03B0">
      <w:p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election of the President of India is unique. Here's how it works:</w:t>
      </w:r>
    </w:p>
    <w:p w:rsidR="00CE03B0" w:rsidRPr="00CE03B0" w:rsidRDefault="00CE03B0" w:rsidP="00D6720A">
      <w:pPr>
        <w:numPr>
          <w:ilvl w:val="0"/>
          <w:numId w:val="21"/>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Electoral College:</w:t>
      </w:r>
      <w:r w:rsidRPr="00CE03B0">
        <w:rPr>
          <w:rFonts w:ascii="Times New Roman" w:hAnsi="Times New Roman" w:cs="Times New Roman"/>
          <w:sz w:val="24"/>
          <w:szCs w:val="24"/>
          <w:lang w:val="en-IN"/>
        </w:rPr>
        <w:t xml:space="preserve"> As mentioned, the President is elected by an electoral college.</w:t>
      </w:r>
    </w:p>
    <w:p w:rsidR="00CE03B0" w:rsidRPr="00CE03B0" w:rsidRDefault="00CE03B0" w:rsidP="00D6720A">
      <w:pPr>
        <w:numPr>
          <w:ilvl w:val="0"/>
          <w:numId w:val="21"/>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Proportional Representation:</w:t>
      </w:r>
      <w:r w:rsidRPr="00CE03B0">
        <w:rPr>
          <w:rFonts w:ascii="Times New Roman" w:hAnsi="Times New Roman" w:cs="Times New Roman"/>
          <w:sz w:val="24"/>
          <w:szCs w:val="24"/>
          <w:lang w:val="en-IN"/>
        </w:rPr>
        <w:t xml:space="preserve"> The system of proportional representation ensures that the states also have a say in the election, and there is a parity between the states and the Union.</w:t>
      </w:r>
    </w:p>
    <w:p w:rsidR="00CE03B0" w:rsidRPr="00CE03B0" w:rsidRDefault="00CE03B0" w:rsidP="00D6720A">
      <w:pPr>
        <w:numPr>
          <w:ilvl w:val="0"/>
          <w:numId w:val="21"/>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Single Transferable Vote:</w:t>
      </w:r>
      <w:r w:rsidRPr="00CE03B0">
        <w:rPr>
          <w:rFonts w:ascii="Times New Roman" w:hAnsi="Times New Roman" w:cs="Times New Roman"/>
          <w:sz w:val="24"/>
          <w:szCs w:val="24"/>
          <w:lang w:val="en-IN"/>
        </w:rPr>
        <w:t xml:space="preserve"> In this system, each elector casts a single vote but can indicate their preferences for multiple candidates.</w:t>
      </w:r>
    </w:p>
    <w:p w:rsidR="00CE03B0" w:rsidRPr="00CE03B0" w:rsidRDefault="00CE03B0" w:rsidP="00D6720A">
      <w:pPr>
        <w:numPr>
          <w:ilvl w:val="0"/>
          <w:numId w:val="21"/>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Value of Votes:</w:t>
      </w:r>
      <w:r w:rsidRPr="00CE03B0">
        <w:rPr>
          <w:rFonts w:ascii="Times New Roman" w:hAnsi="Times New Roman" w:cs="Times New Roman"/>
          <w:sz w:val="24"/>
          <w:szCs w:val="24"/>
          <w:lang w:val="en-IN"/>
        </w:rPr>
        <w:t xml:space="preserve"> The value of each elected member of the Legislative Assembly is determined by dividing the population of the state by the total number of elected members of that Assembly and then dividing the quotient by 1000. The value of the vote of an MP is determined by dividing the total votes assigned to the members of the State Legislative Assemblies by the total number of elected members of both Houses of Parliament.</w:t>
      </w:r>
    </w:p>
    <w:p w:rsidR="00CE03B0" w:rsidRPr="00CE03B0" w:rsidRDefault="00CE03B0" w:rsidP="00D6720A">
      <w:pPr>
        <w:numPr>
          <w:ilvl w:val="0"/>
          <w:numId w:val="21"/>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Secret Ballot:</w:t>
      </w:r>
      <w:r w:rsidRPr="00CE03B0">
        <w:rPr>
          <w:rFonts w:ascii="Times New Roman" w:hAnsi="Times New Roman" w:cs="Times New Roman"/>
          <w:sz w:val="24"/>
          <w:szCs w:val="24"/>
          <w:lang w:val="en-IN"/>
        </w:rPr>
        <w:t xml:space="preserve"> The voting in the Presidential election is conducted through a secret ballot.</w:t>
      </w:r>
    </w:p>
    <w:p w:rsidR="00CE03B0" w:rsidRPr="00CE03B0" w:rsidRDefault="00CE03B0" w:rsidP="00CE03B0">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Term of Office</w:t>
      </w:r>
    </w:p>
    <w:p w:rsidR="00CE03B0" w:rsidRPr="00CE03B0" w:rsidRDefault="00CE03B0" w:rsidP="00D6720A">
      <w:pPr>
        <w:numPr>
          <w:ilvl w:val="0"/>
          <w:numId w:val="22"/>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President holds office for a term of five years from the date on which they enter upon their office. (Article 56)</w:t>
      </w:r>
    </w:p>
    <w:p w:rsidR="00CE03B0" w:rsidRPr="00CE03B0" w:rsidRDefault="00CE03B0" w:rsidP="00D6720A">
      <w:pPr>
        <w:numPr>
          <w:ilvl w:val="0"/>
          <w:numId w:val="22"/>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President is eligible for re-election to that office. (Article 57)</w:t>
      </w:r>
    </w:p>
    <w:p w:rsidR="00CE03B0" w:rsidRPr="00CE03B0" w:rsidRDefault="00CE03B0" w:rsidP="00CE03B0">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Removal of the President</w:t>
      </w:r>
    </w:p>
    <w:p w:rsidR="00CE03B0" w:rsidRPr="00CE03B0" w:rsidRDefault="00CE03B0" w:rsidP="00D6720A">
      <w:pPr>
        <w:numPr>
          <w:ilvl w:val="0"/>
          <w:numId w:val="23"/>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Article 61:</w:t>
      </w:r>
      <w:r w:rsidRPr="00CE03B0">
        <w:rPr>
          <w:rFonts w:ascii="Times New Roman" w:hAnsi="Times New Roman" w:cs="Times New Roman"/>
          <w:sz w:val="24"/>
          <w:szCs w:val="24"/>
          <w:lang w:val="en-IN"/>
        </w:rPr>
        <w:t xml:space="preserve"> The President can be removed from office by impeachment for 'violation of the Constitution'.</w:t>
      </w:r>
    </w:p>
    <w:p w:rsidR="00CE03B0" w:rsidRPr="00CE03B0" w:rsidRDefault="00CE03B0" w:rsidP="00D6720A">
      <w:pPr>
        <w:numPr>
          <w:ilvl w:val="0"/>
          <w:numId w:val="23"/>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Impeachment Procedure:</w:t>
      </w:r>
    </w:p>
    <w:p w:rsidR="00CE03B0" w:rsidRPr="00CE03B0" w:rsidRDefault="00CE03B0" w:rsidP="00D6720A">
      <w:pPr>
        <w:numPr>
          <w:ilvl w:val="1"/>
          <w:numId w:val="23"/>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charge can be initiated in either House of Parliament.</w:t>
      </w:r>
    </w:p>
    <w:p w:rsidR="00CE03B0" w:rsidRPr="00CE03B0" w:rsidRDefault="00CE03B0" w:rsidP="00D6720A">
      <w:pPr>
        <w:numPr>
          <w:ilvl w:val="1"/>
          <w:numId w:val="23"/>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charge has to be signed by at least one-fourth of the total number of members of that House.</w:t>
      </w:r>
    </w:p>
    <w:p w:rsidR="00CE03B0" w:rsidRPr="00CE03B0" w:rsidRDefault="00CE03B0" w:rsidP="00D6720A">
      <w:pPr>
        <w:numPr>
          <w:ilvl w:val="1"/>
          <w:numId w:val="23"/>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A fourteen-day notice is given to the President.</w:t>
      </w:r>
    </w:p>
    <w:p w:rsidR="00CE03B0" w:rsidRPr="00CE03B0" w:rsidRDefault="00CE03B0" w:rsidP="00D6720A">
      <w:pPr>
        <w:numPr>
          <w:ilvl w:val="1"/>
          <w:numId w:val="23"/>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charge is then passed by a majority of two-thirds of the total membership of the House where the charge was initiated.</w:t>
      </w:r>
    </w:p>
    <w:p w:rsidR="00CE03B0" w:rsidRPr="00CE03B0" w:rsidRDefault="00CE03B0" w:rsidP="00D6720A">
      <w:pPr>
        <w:numPr>
          <w:ilvl w:val="1"/>
          <w:numId w:val="23"/>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charge is then sent to the other House, which investigates the charge or causes the charge to be investigated.</w:t>
      </w:r>
    </w:p>
    <w:p w:rsidR="00CE03B0" w:rsidRPr="00CE03B0" w:rsidRDefault="00CE03B0" w:rsidP="00D6720A">
      <w:pPr>
        <w:numPr>
          <w:ilvl w:val="1"/>
          <w:numId w:val="23"/>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President has the right to appear and to be represented at such investigation.</w:t>
      </w:r>
    </w:p>
    <w:p w:rsidR="00CE03B0" w:rsidRPr="00CE03B0" w:rsidRDefault="00CE03B0" w:rsidP="00D6720A">
      <w:pPr>
        <w:numPr>
          <w:ilvl w:val="1"/>
          <w:numId w:val="23"/>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If the other House also passes the charge by a majority of two-thirds of the total membership, the President stands removed from office from the date on which the charge is so passed.</w:t>
      </w:r>
    </w:p>
    <w:p w:rsidR="00CE03B0" w:rsidRPr="00CE03B0" w:rsidRDefault="00CE03B0" w:rsidP="00CE03B0">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Resignation</w:t>
      </w:r>
    </w:p>
    <w:p w:rsidR="00CE03B0" w:rsidRPr="00CE03B0" w:rsidRDefault="00CE03B0" w:rsidP="00D6720A">
      <w:pPr>
        <w:numPr>
          <w:ilvl w:val="0"/>
          <w:numId w:val="24"/>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President may, by writing under their hand addressed to the Vice-President, resign their office. (Article 56(1)(a))</w:t>
      </w:r>
    </w:p>
    <w:p w:rsidR="00CE03B0" w:rsidRPr="00CE03B0" w:rsidRDefault="00CE03B0" w:rsidP="00CE03B0">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Qualifications for Election as President</w:t>
      </w:r>
    </w:p>
    <w:p w:rsidR="00CE03B0" w:rsidRPr="00CE03B0" w:rsidRDefault="00CE03B0" w:rsidP="00D6720A">
      <w:pPr>
        <w:numPr>
          <w:ilvl w:val="0"/>
          <w:numId w:val="25"/>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Article 58:</w:t>
      </w:r>
      <w:r w:rsidRPr="00CE03B0">
        <w:rPr>
          <w:rFonts w:ascii="Times New Roman" w:hAnsi="Times New Roman" w:cs="Times New Roman"/>
          <w:sz w:val="24"/>
          <w:szCs w:val="24"/>
          <w:lang w:val="en-IN"/>
        </w:rPr>
        <w:t xml:space="preserve"> No person shall be eligible for election as President unless they:</w:t>
      </w:r>
    </w:p>
    <w:p w:rsidR="00CE03B0" w:rsidRPr="00CE03B0" w:rsidRDefault="00CE03B0" w:rsidP="00D6720A">
      <w:pPr>
        <w:numPr>
          <w:ilvl w:val="1"/>
          <w:numId w:val="25"/>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Are a citizen of India.</w:t>
      </w:r>
    </w:p>
    <w:p w:rsidR="00CE03B0" w:rsidRPr="00CE03B0" w:rsidRDefault="00CE03B0" w:rsidP="00D6720A">
      <w:pPr>
        <w:numPr>
          <w:ilvl w:val="1"/>
          <w:numId w:val="25"/>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Have completed the age of thirty-five years.</w:t>
      </w:r>
    </w:p>
    <w:p w:rsidR="00CE03B0" w:rsidRPr="00CE03B0" w:rsidRDefault="00CE03B0" w:rsidP="00D6720A">
      <w:pPr>
        <w:numPr>
          <w:ilvl w:val="1"/>
          <w:numId w:val="25"/>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Are qualified for election as a member of the House of the People (Lok Sabha).</w:t>
      </w:r>
    </w:p>
    <w:p w:rsidR="00CE03B0" w:rsidRPr="00CE03B0" w:rsidRDefault="00CE03B0" w:rsidP="00D6720A">
      <w:pPr>
        <w:numPr>
          <w:ilvl w:val="0"/>
          <w:numId w:val="25"/>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A person shall not be eligible for election as President if they hold any office of profit under the Government of India or the Government of any State or under any local or other authority subject to the control of any of the said Governments.</w:t>
      </w:r>
    </w:p>
    <w:p w:rsidR="00CE03B0" w:rsidRPr="00CE03B0" w:rsidRDefault="00CE03B0" w:rsidP="00D6720A">
      <w:pPr>
        <w:numPr>
          <w:ilvl w:val="1"/>
          <w:numId w:val="25"/>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However, the President, the Vice-President, the Governor of any State, or any Minister of the Union or of any State shall not be deemed to hold an office of profit.</w:t>
      </w:r>
    </w:p>
    <w:p w:rsidR="00CE03B0" w:rsidRPr="00CE03B0" w:rsidRDefault="00CE03B0" w:rsidP="00CE03B0">
      <w:pPr>
        <w:pStyle w:val="Heading1"/>
        <w:rPr>
          <w:rFonts w:ascii="Times New Roman" w:hAnsi="Times New Roman" w:cs="Times New Roman"/>
          <w:lang w:val="en-IN"/>
        </w:rPr>
      </w:pPr>
      <w:r w:rsidRPr="00CE03B0">
        <w:rPr>
          <w:rFonts w:ascii="Times New Roman" w:hAnsi="Times New Roman" w:cs="Times New Roman"/>
          <w:lang w:val="en-IN"/>
        </w:rPr>
        <w:t>Powers and Functions of the President of India</w:t>
      </w:r>
    </w:p>
    <w:p w:rsidR="00CE03B0" w:rsidRPr="00CE03B0" w:rsidRDefault="00CE03B0" w:rsidP="00CE03B0">
      <w:p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President of India is the head of state and exercises a wide range of powers and functions, though in most cases, these are carried out on the advice of the Council of Ministers. These powers can be broadly classified as follows:</w:t>
      </w:r>
    </w:p>
    <w:p w:rsidR="00CE03B0" w:rsidRPr="00CE03B0" w:rsidRDefault="00CE03B0" w:rsidP="00CE03B0">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1. Executive Powers</w:t>
      </w:r>
    </w:p>
    <w:p w:rsidR="00CE03B0" w:rsidRPr="00CE03B0" w:rsidRDefault="00CE03B0" w:rsidP="00D6720A">
      <w:pPr>
        <w:numPr>
          <w:ilvl w:val="0"/>
          <w:numId w:val="12"/>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All executive actions of the Union Government are taken in the name of the President.</w:t>
      </w:r>
      <w:r w:rsidRPr="00CE03B0">
        <w:rPr>
          <w:rFonts w:ascii="Times New Roman" w:hAnsi="Times New Roman" w:cs="Times New Roman"/>
          <w:sz w:val="24"/>
          <w:szCs w:val="24"/>
          <w:lang w:val="en-IN"/>
        </w:rPr>
        <w:t xml:space="preserve"> This signifies the formal headship of the President over the executive branch. (Article 77)</w:t>
      </w:r>
    </w:p>
    <w:p w:rsidR="00CE03B0" w:rsidRPr="00CE03B0" w:rsidRDefault="00CE03B0" w:rsidP="00D6720A">
      <w:pPr>
        <w:numPr>
          <w:ilvl w:val="1"/>
          <w:numId w:val="12"/>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i/>
          <w:iCs/>
          <w:sz w:val="24"/>
          <w:szCs w:val="24"/>
          <w:lang w:val="en-IN"/>
        </w:rPr>
        <w:t>Case Law:</w:t>
      </w:r>
      <w:r w:rsidRPr="00CE03B0">
        <w:rPr>
          <w:rFonts w:ascii="Times New Roman" w:hAnsi="Times New Roman" w:cs="Times New Roman"/>
          <w:i/>
          <w:iCs/>
          <w:sz w:val="24"/>
          <w:szCs w:val="24"/>
          <w:lang w:val="en-IN"/>
        </w:rPr>
        <w:t>Ramsagar v. State of M.P.</w:t>
      </w:r>
      <w:r w:rsidRPr="00CE03B0">
        <w:rPr>
          <w:rFonts w:ascii="Times New Roman" w:hAnsi="Times New Roman" w:cs="Times New Roman"/>
          <w:sz w:val="24"/>
          <w:szCs w:val="24"/>
          <w:lang w:val="en-IN"/>
        </w:rPr>
        <w:t xml:space="preserve"> - This case deals with the exercise of executive power.</w:t>
      </w:r>
    </w:p>
    <w:p w:rsidR="00CE03B0" w:rsidRPr="00CE03B0" w:rsidRDefault="00CE03B0" w:rsidP="00D6720A">
      <w:pPr>
        <w:numPr>
          <w:ilvl w:val="0"/>
          <w:numId w:val="12"/>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Appointment of the Prime Minister:</w:t>
      </w:r>
      <w:r w:rsidRPr="00CE03B0">
        <w:rPr>
          <w:rFonts w:ascii="Times New Roman" w:hAnsi="Times New Roman" w:cs="Times New Roman"/>
          <w:sz w:val="24"/>
          <w:szCs w:val="24"/>
          <w:lang w:val="en-IN"/>
        </w:rPr>
        <w:t xml:space="preserve"> The President appoints the leader of the party or coalition that commands a majority in the Lok Sabha as the Prime Minister. (Article 75)</w:t>
      </w:r>
    </w:p>
    <w:p w:rsidR="00CE03B0" w:rsidRPr="00CE03B0" w:rsidRDefault="00CE03B0" w:rsidP="00D6720A">
      <w:pPr>
        <w:numPr>
          <w:ilvl w:val="0"/>
          <w:numId w:val="12"/>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Appointment of other ministers:</w:t>
      </w:r>
      <w:r w:rsidRPr="00CE03B0">
        <w:rPr>
          <w:rFonts w:ascii="Times New Roman" w:hAnsi="Times New Roman" w:cs="Times New Roman"/>
          <w:sz w:val="24"/>
          <w:szCs w:val="24"/>
          <w:lang w:val="en-IN"/>
        </w:rPr>
        <w:t xml:space="preserve"> The President appoints other ministers on the advice of the Prime Minister. The Council of Ministers, headed by the Prime Minister, aids and advises the President in the exercise of their functions. (Article 74 &amp; 75)</w:t>
      </w:r>
    </w:p>
    <w:p w:rsidR="00CE03B0" w:rsidRPr="00CE03B0" w:rsidRDefault="00CE03B0" w:rsidP="00D6720A">
      <w:pPr>
        <w:numPr>
          <w:ilvl w:val="1"/>
          <w:numId w:val="12"/>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i/>
          <w:iCs/>
          <w:sz w:val="24"/>
          <w:szCs w:val="24"/>
          <w:lang w:val="en-IN"/>
        </w:rPr>
        <w:t>Case Law:</w:t>
      </w:r>
      <w:r w:rsidRPr="00CE03B0">
        <w:rPr>
          <w:rFonts w:ascii="Times New Roman" w:hAnsi="Times New Roman" w:cs="Times New Roman"/>
          <w:i/>
          <w:iCs/>
          <w:sz w:val="24"/>
          <w:szCs w:val="24"/>
          <w:lang w:val="en-IN"/>
        </w:rPr>
        <w:t>Shamsher Singh v. State of Punjab</w:t>
      </w:r>
      <w:r w:rsidRPr="00CE03B0">
        <w:rPr>
          <w:rFonts w:ascii="Times New Roman" w:hAnsi="Times New Roman" w:cs="Times New Roman"/>
          <w:sz w:val="24"/>
          <w:szCs w:val="24"/>
          <w:lang w:val="en-IN"/>
        </w:rPr>
        <w:t xml:space="preserve"> - This case firmly established that the President (and the Governor) is generally bound to act on the aid and advice of the Council of Ministers.</w:t>
      </w:r>
    </w:p>
    <w:p w:rsidR="00CE03B0" w:rsidRPr="00CE03B0" w:rsidRDefault="00CE03B0" w:rsidP="00D6720A">
      <w:pPr>
        <w:numPr>
          <w:ilvl w:val="0"/>
          <w:numId w:val="12"/>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Allocation of portfolios:</w:t>
      </w:r>
      <w:r w:rsidRPr="00CE03B0">
        <w:rPr>
          <w:rFonts w:ascii="Times New Roman" w:hAnsi="Times New Roman" w:cs="Times New Roman"/>
          <w:sz w:val="24"/>
          <w:szCs w:val="24"/>
          <w:lang w:val="en-IN"/>
        </w:rPr>
        <w:t xml:space="preserve"> The President allocates portfolios to the ministers on the advice of the Prime Minister.</w:t>
      </w:r>
    </w:p>
    <w:p w:rsidR="00CE03B0" w:rsidRPr="00CE03B0" w:rsidRDefault="00CE03B0" w:rsidP="00D6720A">
      <w:pPr>
        <w:numPr>
          <w:ilvl w:val="0"/>
          <w:numId w:val="12"/>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Appointment of high officials:</w:t>
      </w:r>
      <w:r w:rsidRPr="00CE03B0">
        <w:rPr>
          <w:rFonts w:ascii="Times New Roman" w:hAnsi="Times New Roman" w:cs="Times New Roman"/>
          <w:sz w:val="24"/>
          <w:szCs w:val="24"/>
          <w:lang w:val="en-IN"/>
        </w:rPr>
        <w:t xml:space="preserve"> The President appoints several high-ranking officials, including:</w:t>
      </w:r>
    </w:p>
    <w:p w:rsidR="00CE03B0" w:rsidRPr="00CE03B0" w:rsidRDefault="00CE03B0" w:rsidP="00D6720A">
      <w:pPr>
        <w:numPr>
          <w:ilvl w:val="1"/>
          <w:numId w:val="12"/>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Governors of states</w:t>
      </w:r>
    </w:p>
    <w:p w:rsidR="00CE03B0" w:rsidRPr="00CE03B0" w:rsidRDefault="00CE03B0" w:rsidP="00D6720A">
      <w:pPr>
        <w:numPr>
          <w:ilvl w:val="1"/>
          <w:numId w:val="12"/>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Judges of the Supreme Court and High Courts</w:t>
      </w:r>
    </w:p>
    <w:p w:rsidR="00CE03B0" w:rsidRPr="00CE03B0" w:rsidRDefault="00CE03B0" w:rsidP="00D6720A">
      <w:pPr>
        <w:numPr>
          <w:ilvl w:val="1"/>
          <w:numId w:val="12"/>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Comptroller and Auditor General of India</w:t>
      </w:r>
    </w:p>
    <w:p w:rsidR="00CE03B0" w:rsidRPr="00CE03B0" w:rsidRDefault="00CE03B0" w:rsidP="00D6720A">
      <w:pPr>
        <w:numPr>
          <w:ilvl w:val="1"/>
          <w:numId w:val="12"/>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Attorney General of India</w:t>
      </w:r>
    </w:p>
    <w:p w:rsidR="00CE03B0" w:rsidRPr="00CE03B0" w:rsidRDefault="00CE03B0" w:rsidP="00D6720A">
      <w:pPr>
        <w:numPr>
          <w:ilvl w:val="1"/>
          <w:numId w:val="12"/>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Chief Election Commissioner and other Election Commissioners</w:t>
      </w:r>
    </w:p>
    <w:p w:rsidR="00CE03B0" w:rsidRPr="00CE03B0" w:rsidRDefault="00CE03B0" w:rsidP="00D6720A">
      <w:pPr>
        <w:numPr>
          <w:ilvl w:val="1"/>
          <w:numId w:val="12"/>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Chairman and members of the Union Public Service Commission</w:t>
      </w:r>
    </w:p>
    <w:p w:rsidR="00CE03B0" w:rsidRPr="00CE03B0" w:rsidRDefault="00CE03B0" w:rsidP="00D6720A">
      <w:pPr>
        <w:numPr>
          <w:ilvl w:val="0"/>
          <w:numId w:val="12"/>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Administration of Union Territories:</w:t>
      </w:r>
      <w:r w:rsidRPr="00CE03B0">
        <w:rPr>
          <w:rFonts w:ascii="Times New Roman" w:hAnsi="Times New Roman" w:cs="Times New Roman"/>
          <w:sz w:val="24"/>
          <w:szCs w:val="24"/>
          <w:lang w:val="en-IN"/>
        </w:rPr>
        <w:t xml:space="preserve"> The President, either directly or through an administrator appointed by them, administers the Union Territories.</w:t>
      </w:r>
    </w:p>
    <w:p w:rsidR="00CE03B0" w:rsidRPr="00CE03B0" w:rsidRDefault="00CE03B0" w:rsidP="00D6720A">
      <w:pPr>
        <w:numPr>
          <w:ilvl w:val="0"/>
          <w:numId w:val="12"/>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Power to seek information:</w:t>
      </w:r>
      <w:r w:rsidRPr="00CE03B0">
        <w:rPr>
          <w:rFonts w:ascii="Times New Roman" w:hAnsi="Times New Roman" w:cs="Times New Roman"/>
          <w:sz w:val="24"/>
          <w:szCs w:val="24"/>
          <w:lang w:val="en-IN"/>
        </w:rPr>
        <w:t xml:space="preserve"> The President can seek any information from the Prime Minister regarding the administration of the affairs of the Union and proposals for legislation. (Article 78)</w:t>
      </w:r>
    </w:p>
    <w:p w:rsidR="00CE03B0" w:rsidRPr="00CE03B0" w:rsidRDefault="00CE03B0" w:rsidP="00D6720A">
      <w:pPr>
        <w:numPr>
          <w:ilvl w:val="0"/>
          <w:numId w:val="12"/>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Rules for authentication of instruments:</w:t>
      </w:r>
      <w:r w:rsidRPr="00CE03B0">
        <w:rPr>
          <w:rFonts w:ascii="Times New Roman" w:hAnsi="Times New Roman" w:cs="Times New Roman"/>
          <w:sz w:val="24"/>
          <w:szCs w:val="24"/>
          <w:lang w:val="en-IN"/>
        </w:rPr>
        <w:t xml:space="preserve"> The President makes rules for the more convenient transaction of the business of the Government of India and for the allocation among Ministers of the said business. (Article 77(3))</w:t>
      </w:r>
    </w:p>
    <w:p w:rsidR="00CE03B0" w:rsidRPr="00CE03B0" w:rsidRDefault="00CE03B0" w:rsidP="00CE03B0">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2. Legislative Powers</w:t>
      </w:r>
    </w:p>
    <w:p w:rsidR="00CE03B0" w:rsidRPr="00CE03B0" w:rsidRDefault="00CE03B0" w:rsidP="00D6720A">
      <w:pPr>
        <w:numPr>
          <w:ilvl w:val="0"/>
          <w:numId w:val="13"/>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Summoning, proroguing, and dissolving Parliament:</w:t>
      </w:r>
      <w:r w:rsidRPr="00CE03B0">
        <w:rPr>
          <w:rFonts w:ascii="Times New Roman" w:hAnsi="Times New Roman" w:cs="Times New Roman"/>
          <w:sz w:val="24"/>
          <w:szCs w:val="24"/>
          <w:lang w:val="en-IN"/>
        </w:rPr>
        <w:t xml:space="preserve"> The President summons and prorogues the sessions of both Houses of Parliament. The President also has the power to dissolve the Lok Sabha. (Article 85)</w:t>
      </w:r>
    </w:p>
    <w:p w:rsidR="00CE03B0" w:rsidRPr="00CE03B0" w:rsidRDefault="00CE03B0" w:rsidP="00D6720A">
      <w:pPr>
        <w:numPr>
          <w:ilvl w:val="0"/>
          <w:numId w:val="13"/>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Address to Parliament:</w:t>
      </w:r>
      <w:r w:rsidRPr="00CE03B0">
        <w:rPr>
          <w:rFonts w:ascii="Times New Roman" w:hAnsi="Times New Roman" w:cs="Times New Roman"/>
          <w:sz w:val="24"/>
          <w:szCs w:val="24"/>
          <w:lang w:val="en-IN"/>
        </w:rPr>
        <w:t xml:space="preserve"> The President addresses both Houses of Parliament at the commencement of the first session after each general election and at the commencement of the first session of each year. (Article 87)</w:t>
      </w:r>
    </w:p>
    <w:p w:rsidR="00CE03B0" w:rsidRPr="00CE03B0" w:rsidRDefault="00CE03B0" w:rsidP="00D6720A">
      <w:pPr>
        <w:numPr>
          <w:ilvl w:val="0"/>
          <w:numId w:val="13"/>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Special Message to Parliament:</w:t>
      </w:r>
      <w:r w:rsidRPr="00CE03B0">
        <w:rPr>
          <w:rFonts w:ascii="Times New Roman" w:hAnsi="Times New Roman" w:cs="Times New Roman"/>
          <w:sz w:val="24"/>
          <w:szCs w:val="24"/>
          <w:lang w:val="en-IN"/>
        </w:rPr>
        <w:t xml:space="preserve"> The President can send messages to either House of Parliament with respect to any matter pending in the Parliament or otherwise. (Article 86)</w:t>
      </w:r>
    </w:p>
    <w:p w:rsidR="00CE03B0" w:rsidRPr="00CE03B0" w:rsidRDefault="00CE03B0" w:rsidP="00D6720A">
      <w:pPr>
        <w:numPr>
          <w:ilvl w:val="0"/>
          <w:numId w:val="13"/>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Nomination to Rajya Sabha:</w:t>
      </w:r>
      <w:r w:rsidRPr="00CE03B0">
        <w:rPr>
          <w:rFonts w:ascii="Times New Roman" w:hAnsi="Times New Roman" w:cs="Times New Roman"/>
          <w:sz w:val="24"/>
          <w:szCs w:val="24"/>
          <w:lang w:val="en-IN"/>
        </w:rPr>
        <w:t xml:space="preserve"> The President nominates 12 members to the Rajya Sabha from among persons having special knowledge or practical experience in matters such as literature, science, art, and social service. (Article 80)</w:t>
      </w:r>
    </w:p>
    <w:p w:rsidR="00CE03B0" w:rsidRPr="00CE03B0" w:rsidRDefault="00CE03B0" w:rsidP="00D6720A">
      <w:pPr>
        <w:numPr>
          <w:ilvl w:val="0"/>
          <w:numId w:val="13"/>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Assent to Bills:</w:t>
      </w:r>
      <w:r w:rsidRPr="00CE03B0">
        <w:rPr>
          <w:rFonts w:ascii="Times New Roman" w:hAnsi="Times New Roman" w:cs="Times New Roman"/>
          <w:sz w:val="24"/>
          <w:szCs w:val="24"/>
          <w:lang w:val="en-IN"/>
        </w:rPr>
        <w:t xml:space="preserve"> Any bill passed by the Parliament must receive the President's assent before it can become law. The President has the following options:</w:t>
      </w:r>
    </w:p>
    <w:p w:rsidR="00CE03B0" w:rsidRPr="00CE03B0" w:rsidRDefault="00CE03B0" w:rsidP="00D6720A">
      <w:pPr>
        <w:numPr>
          <w:ilvl w:val="1"/>
          <w:numId w:val="13"/>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Give assent</w:t>
      </w:r>
    </w:p>
    <w:p w:rsidR="00CE03B0" w:rsidRPr="00CE03B0" w:rsidRDefault="00CE03B0" w:rsidP="00D6720A">
      <w:pPr>
        <w:numPr>
          <w:ilvl w:val="1"/>
          <w:numId w:val="13"/>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Withhold assent (In case of bills other than money bills, the president can return the bill for reconsideration. If the bill is passed again by the parliament with or without amendments, the president has to give his assent)</w:t>
      </w:r>
    </w:p>
    <w:p w:rsidR="00CE03B0" w:rsidRPr="00CE03B0" w:rsidRDefault="00CE03B0" w:rsidP="00D6720A">
      <w:pPr>
        <w:numPr>
          <w:ilvl w:val="1"/>
          <w:numId w:val="13"/>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Reserve the bill for the consideration of the President (in case of state bills)</w:t>
      </w:r>
    </w:p>
    <w:p w:rsidR="00CE03B0" w:rsidRPr="00CE03B0" w:rsidRDefault="00CE03B0" w:rsidP="00D6720A">
      <w:pPr>
        <w:numPr>
          <w:ilvl w:val="0"/>
          <w:numId w:val="13"/>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Ordinance-making power:</w:t>
      </w:r>
      <w:r w:rsidRPr="00CE03B0">
        <w:rPr>
          <w:rFonts w:ascii="Times New Roman" w:hAnsi="Times New Roman" w:cs="Times New Roman"/>
          <w:sz w:val="24"/>
          <w:szCs w:val="24"/>
          <w:lang w:val="en-IN"/>
        </w:rPr>
        <w:t xml:space="preserve"> The President can promulgate ordinances when both Houses of Parliament are not in session, if the President is satisfied that circumstances exist which render it necessary to take immediate action. These ordinances have the same force and effect as an Act of Parliament but must be laid before both Houses of Parliament and cease to operate at the expiration of six weeks from the reassembly of Parliament, or earlier if disapproved by resolutions of both Houses. (Article 123)</w:t>
      </w:r>
    </w:p>
    <w:p w:rsidR="00CE03B0" w:rsidRPr="00CE03B0" w:rsidRDefault="00CE03B0" w:rsidP="00D6720A">
      <w:pPr>
        <w:numPr>
          <w:ilvl w:val="0"/>
          <w:numId w:val="13"/>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Laying of reports:</w:t>
      </w:r>
      <w:r w:rsidRPr="00CE03B0">
        <w:rPr>
          <w:rFonts w:ascii="Times New Roman" w:hAnsi="Times New Roman" w:cs="Times New Roman"/>
          <w:sz w:val="24"/>
          <w:szCs w:val="24"/>
          <w:lang w:val="en-IN"/>
        </w:rPr>
        <w:t xml:space="preserve"> The President causes to be laid before Parliament the reports of certain bodies, such as the Comptroller and Auditor General, the Union Public Service Commission, and special officers for minorities, etc.</w:t>
      </w:r>
    </w:p>
    <w:p w:rsidR="00CE03B0" w:rsidRPr="00CE03B0" w:rsidRDefault="00CE03B0" w:rsidP="00CE03B0">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3. Financial Powers</w:t>
      </w:r>
    </w:p>
    <w:p w:rsidR="00CE03B0" w:rsidRPr="00CE03B0" w:rsidRDefault="00CE03B0" w:rsidP="00D6720A">
      <w:pPr>
        <w:numPr>
          <w:ilvl w:val="0"/>
          <w:numId w:val="14"/>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Money Bills:</w:t>
      </w:r>
      <w:r w:rsidRPr="00CE03B0">
        <w:rPr>
          <w:rFonts w:ascii="Times New Roman" w:hAnsi="Times New Roman" w:cs="Times New Roman"/>
          <w:sz w:val="24"/>
          <w:szCs w:val="24"/>
          <w:lang w:val="en-IN"/>
        </w:rPr>
        <w:t xml:space="preserve"> A Money Bill cannot be introduced in the Parliament except on the recommendation of the President. (Article 117)</w:t>
      </w:r>
    </w:p>
    <w:p w:rsidR="00CE03B0" w:rsidRPr="00CE03B0" w:rsidRDefault="00CE03B0" w:rsidP="00D6720A">
      <w:pPr>
        <w:numPr>
          <w:ilvl w:val="0"/>
          <w:numId w:val="14"/>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Budget:</w:t>
      </w:r>
      <w:r w:rsidRPr="00CE03B0">
        <w:rPr>
          <w:rFonts w:ascii="Times New Roman" w:hAnsi="Times New Roman" w:cs="Times New Roman"/>
          <w:sz w:val="24"/>
          <w:szCs w:val="24"/>
          <w:lang w:val="en-IN"/>
        </w:rPr>
        <w:t xml:space="preserve"> The President causes to be laid before both the Houses of Parliament the annual financial statement (the Union Budget). (Article 112)</w:t>
      </w:r>
    </w:p>
    <w:p w:rsidR="00CE03B0" w:rsidRPr="00CE03B0" w:rsidRDefault="00CE03B0" w:rsidP="00D6720A">
      <w:pPr>
        <w:numPr>
          <w:ilvl w:val="0"/>
          <w:numId w:val="14"/>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No demand for a grant except on President's recommendation:</w:t>
      </w:r>
      <w:r w:rsidRPr="00CE03B0">
        <w:rPr>
          <w:rFonts w:ascii="Times New Roman" w:hAnsi="Times New Roman" w:cs="Times New Roman"/>
          <w:sz w:val="24"/>
          <w:szCs w:val="24"/>
          <w:lang w:val="en-IN"/>
        </w:rPr>
        <w:t xml:space="preserve"> No demand for a grant can be made except on the recommendation of the President. (Article 113)</w:t>
      </w:r>
    </w:p>
    <w:p w:rsidR="00CE03B0" w:rsidRPr="00CE03B0" w:rsidRDefault="00CE03B0" w:rsidP="00D6720A">
      <w:pPr>
        <w:numPr>
          <w:ilvl w:val="0"/>
          <w:numId w:val="14"/>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Contingency Fund:</w:t>
      </w:r>
      <w:r w:rsidRPr="00CE03B0">
        <w:rPr>
          <w:rFonts w:ascii="Times New Roman" w:hAnsi="Times New Roman" w:cs="Times New Roman"/>
          <w:sz w:val="24"/>
          <w:szCs w:val="24"/>
          <w:lang w:val="en-IN"/>
        </w:rPr>
        <w:t xml:space="preserve"> The President can make advances out of the Contingency Fund of India to meet unforeseen expenditure. (Article 267)</w:t>
      </w:r>
    </w:p>
    <w:p w:rsidR="00CE03B0" w:rsidRPr="00CE03B0" w:rsidRDefault="00CE03B0" w:rsidP="00D6720A">
      <w:pPr>
        <w:numPr>
          <w:ilvl w:val="0"/>
          <w:numId w:val="14"/>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Finance Commission:</w:t>
      </w:r>
      <w:r w:rsidRPr="00CE03B0">
        <w:rPr>
          <w:rFonts w:ascii="Times New Roman" w:hAnsi="Times New Roman" w:cs="Times New Roman"/>
          <w:sz w:val="24"/>
          <w:szCs w:val="24"/>
          <w:lang w:val="en-IN"/>
        </w:rPr>
        <w:t xml:space="preserve"> The President constitutes a Finance Commission after every five years or earlier to recommend the distribution of revenues between the Union and the States. (Article 280)</w:t>
      </w:r>
    </w:p>
    <w:p w:rsidR="00CE03B0" w:rsidRPr="00CE03B0" w:rsidRDefault="00CE03B0" w:rsidP="00CE03B0">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4. Judicial Powers</w:t>
      </w:r>
    </w:p>
    <w:p w:rsidR="00CE03B0" w:rsidRPr="00CE03B0" w:rsidRDefault="00CE03B0" w:rsidP="00D6720A">
      <w:pPr>
        <w:numPr>
          <w:ilvl w:val="0"/>
          <w:numId w:val="15"/>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Appointment of judges:</w:t>
      </w:r>
      <w:r w:rsidRPr="00CE03B0">
        <w:rPr>
          <w:rFonts w:ascii="Times New Roman" w:hAnsi="Times New Roman" w:cs="Times New Roman"/>
          <w:sz w:val="24"/>
          <w:szCs w:val="24"/>
          <w:lang w:val="en-IN"/>
        </w:rPr>
        <w:t xml:space="preserve"> The President appoints the Chief Justice of India and other judges of the Supreme Court and the High Courts. (Article 124)</w:t>
      </w:r>
    </w:p>
    <w:p w:rsidR="00CE03B0" w:rsidRPr="00CE03B0" w:rsidRDefault="00CE03B0" w:rsidP="00D6720A">
      <w:pPr>
        <w:numPr>
          <w:ilvl w:val="0"/>
          <w:numId w:val="15"/>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Power of pardon:</w:t>
      </w:r>
      <w:r w:rsidRPr="00CE03B0">
        <w:rPr>
          <w:rFonts w:ascii="Times New Roman" w:hAnsi="Times New Roman" w:cs="Times New Roman"/>
          <w:sz w:val="24"/>
          <w:szCs w:val="24"/>
          <w:lang w:val="en-IN"/>
        </w:rPr>
        <w:t xml:space="preserve"> The President has the power to grant pardons, reprieves, respites, or remissions of punishment or to suspend, remit, or commute the sentence of any person convicted of any offense:</w:t>
      </w:r>
    </w:p>
    <w:p w:rsidR="00CE03B0" w:rsidRPr="00CE03B0" w:rsidRDefault="00CE03B0" w:rsidP="00D6720A">
      <w:pPr>
        <w:numPr>
          <w:ilvl w:val="1"/>
          <w:numId w:val="15"/>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In all cases where the punishment or sentence is by a Court Martial</w:t>
      </w:r>
    </w:p>
    <w:p w:rsidR="00CE03B0" w:rsidRPr="00CE03B0" w:rsidRDefault="00CE03B0" w:rsidP="00D6720A">
      <w:pPr>
        <w:numPr>
          <w:ilvl w:val="1"/>
          <w:numId w:val="15"/>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In all cases where the punishment or sentence is for an offense against any law relating to a matter to which the executive power of the Union extends</w:t>
      </w:r>
    </w:p>
    <w:p w:rsidR="00CE03B0" w:rsidRPr="00CE03B0" w:rsidRDefault="00CE03B0" w:rsidP="00D6720A">
      <w:pPr>
        <w:numPr>
          <w:ilvl w:val="1"/>
          <w:numId w:val="15"/>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In all cases where the sentence is a sentence of death (Article 72)</w:t>
      </w:r>
    </w:p>
    <w:p w:rsidR="00CE03B0" w:rsidRPr="00CE03B0" w:rsidRDefault="00CE03B0" w:rsidP="00D6720A">
      <w:pPr>
        <w:numPr>
          <w:ilvl w:val="0"/>
          <w:numId w:val="15"/>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i/>
          <w:iCs/>
          <w:sz w:val="24"/>
          <w:szCs w:val="24"/>
          <w:lang w:val="en-IN"/>
        </w:rPr>
        <w:t>Case Law:</w:t>
      </w:r>
      <w:r w:rsidRPr="00CE03B0">
        <w:rPr>
          <w:rFonts w:ascii="Times New Roman" w:hAnsi="Times New Roman" w:cs="Times New Roman"/>
          <w:i/>
          <w:iCs/>
          <w:sz w:val="24"/>
          <w:szCs w:val="24"/>
          <w:lang w:val="en-IN"/>
        </w:rPr>
        <w:t>Kehar Singh v. Union of India</w:t>
      </w:r>
      <w:r w:rsidRPr="00CE03B0">
        <w:rPr>
          <w:rFonts w:ascii="Times New Roman" w:hAnsi="Times New Roman" w:cs="Times New Roman"/>
          <w:sz w:val="24"/>
          <w:szCs w:val="24"/>
          <w:lang w:val="en-IN"/>
        </w:rPr>
        <w:t xml:space="preserve"> - This case deals with the scope of the President's power of pardon.</w:t>
      </w:r>
    </w:p>
    <w:p w:rsidR="00CE03B0" w:rsidRPr="00CE03B0" w:rsidRDefault="00CE03B0" w:rsidP="00D6720A">
      <w:pPr>
        <w:numPr>
          <w:ilvl w:val="0"/>
          <w:numId w:val="15"/>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Consultation with Supreme Court:</w:t>
      </w:r>
      <w:r w:rsidRPr="00CE03B0">
        <w:rPr>
          <w:rFonts w:ascii="Times New Roman" w:hAnsi="Times New Roman" w:cs="Times New Roman"/>
          <w:sz w:val="24"/>
          <w:szCs w:val="24"/>
          <w:lang w:val="en-IN"/>
        </w:rPr>
        <w:t xml:space="preserve"> The President can consult the Supreme Court on any question of law or fact of public importance. (Article 143)</w:t>
      </w:r>
    </w:p>
    <w:p w:rsidR="00CE03B0" w:rsidRPr="00CE03B0" w:rsidRDefault="00CE03B0" w:rsidP="00CE03B0">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5. Diplomatic Powers</w:t>
      </w:r>
    </w:p>
    <w:p w:rsidR="00CE03B0" w:rsidRPr="00CE03B0" w:rsidRDefault="00CE03B0" w:rsidP="00D6720A">
      <w:pPr>
        <w:numPr>
          <w:ilvl w:val="0"/>
          <w:numId w:val="16"/>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Representation of India:</w:t>
      </w:r>
      <w:r w:rsidRPr="00CE03B0">
        <w:rPr>
          <w:rFonts w:ascii="Times New Roman" w:hAnsi="Times New Roman" w:cs="Times New Roman"/>
          <w:sz w:val="24"/>
          <w:szCs w:val="24"/>
          <w:lang w:val="en-IN"/>
        </w:rPr>
        <w:t xml:space="preserve"> The President represents India in international affairs and is the head of state.</w:t>
      </w:r>
    </w:p>
    <w:p w:rsidR="00CE03B0" w:rsidRPr="00CE03B0" w:rsidRDefault="00CE03B0" w:rsidP="00D6720A">
      <w:pPr>
        <w:numPr>
          <w:ilvl w:val="0"/>
          <w:numId w:val="16"/>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Appointment of diplomats:</w:t>
      </w:r>
      <w:r w:rsidRPr="00CE03B0">
        <w:rPr>
          <w:rFonts w:ascii="Times New Roman" w:hAnsi="Times New Roman" w:cs="Times New Roman"/>
          <w:sz w:val="24"/>
          <w:szCs w:val="24"/>
          <w:lang w:val="en-IN"/>
        </w:rPr>
        <w:t xml:space="preserve"> The President appoints Indian ambassadors and high commissioners to other countries and receives foreign ambassadors and high commissioners.</w:t>
      </w:r>
    </w:p>
    <w:p w:rsidR="00CE03B0" w:rsidRPr="00CE03B0" w:rsidRDefault="00CE03B0" w:rsidP="00D6720A">
      <w:pPr>
        <w:numPr>
          <w:ilvl w:val="0"/>
          <w:numId w:val="16"/>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International treaties and agreements:</w:t>
      </w:r>
      <w:r w:rsidRPr="00CE03B0">
        <w:rPr>
          <w:rFonts w:ascii="Times New Roman" w:hAnsi="Times New Roman" w:cs="Times New Roman"/>
          <w:sz w:val="24"/>
          <w:szCs w:val="24"/>
          <w:lang w:val="en-IN"/>
        </w:rPr>
        <w:t xml:space="preserve"> All international treaties and agreements are negotiated and concluded in the name of the President, though they are subject to ratification by Parliament.</w:t>
      </w:r>
    </w:p>
    <w:p w:rsidR="00CE03B0" w:rsidRPr="00CE03B0" w:rsidRDefault="00CE03B0" w:rsidP="00CE03B0">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6. Military Powers</w:t>
      </w:r>
    </w:p>
    <w:p w:rsidR="00CE03B0" w:rsidRPr="00CE03B0" w:rsidRDefault="00CE03B0" w:rsidP="00D6720A">
      <w:pPr>
        <w:numPr>
          <w:ilvl w:val="0"/>
          <w:numId w:val="17"/>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Supreme Commander:</w:t>
      </w:r>
      <w:r w:rsidRPr="00CE03B0">
        <w:rPr>
          <w:rFonts w:ascii="Times New Roman" w:hAnsi="Times New Roman" w:cs="Times New Roman"/>
          <w:sz w:val="24"/>
          <w:szCs w:val="24"/>
          <w:lang w:val="en-IN"/>
        </w:rPr>
        <w:t xml:space="preserve"> The President is the Supreme Commander of the Defence Forces of India. (Article 53)</w:t>
      </w:r>
    </w:p>
    <w:p w:rsidR="00CE03B0" w:rsidRPr="00CE03B0" w:rsidRDefault="00CE03B0" w:rsidP="00D6720A">
      <w:pPr>
        <w:numPr>
          <w:ilvl w:val="0"/>
          <w:numId w:val="17"/>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Appointment of Chiefs:</w:t>
      </w:r>
      <w:r w:rsidRPr="00CE03B0">
        <w:rPr>
          <w:rFonts w:ascii="Times New Roman" w:hAnsi="Times New Roman" w:cs="Times New Roman"/>
          <w:sz w:val="24"/>
          <w:szCs w:val="24"/>
          <w:lang w:val="en-IN"/>
        </w:rPr>
        <w:t xml:space="preserve"> The President appoints the Chiefs of the Army, the Navy, and the Air Force.</w:t>
      </w:r>
    </w:p>
    <w:p w:rsidR="00CE03B0" w:rsidRPr="00CE03B0" w:rsidRDefault="00CE03B0" w:rsidP="00D6720A">
      <w:pPr>
        <w:numPr>
          <w:ilvl w:val="0"/>
          <w:numId w:val="17"/>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Declaration of war and peace:</w:t>
      </w:r>
      <w:r w:rsidRPr="00CE03B0">
        <w:rPr>
          <w:rFonts w:ascii="Times New Roman" w:hAnsi="Times New Roman" w:cs="Times New Roman"/>
          <w:sz w:val="24"/>
          <w:szCs w:val="24"/>
          <w:lang w:val="en-IN"/>
        </w:rPr>
        <w:t xml:space="preserve"> The President has the power to declare war or conclude peace, but only with the approval of Parliament.</w:t>
      </w:r>
    </w:p>
    <w:p w:rsidR="00CE03B0" w:rsidRPr="00CE03B0" w:rsidRDefault="00CE03B0" w:rsidP="00CE03B0">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7. Emergency Powers</w:t>
      </w:r>
    </w:p>
    <w:p w:rsidR="00CE03B0" w:rsidRPr="00CE03B0" w:rsidRDefault="00CE03B0" w:rsidP="00CE03B0">
      <w:p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President can declare three types of emergencies:</w:t>
      </w:r>
    </w:p>
    <w:p w:rsidR="00CE03B0" w:rsidRPr="00CE03B0" w:rsidRDefault="00CE03B0" w:rsidP="00D6720A">
      <w:pPr>
        <w:numPr>
          <w:ilvl w:val="0"/>
          <w:numId w:val="18"/>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National Emergency (Article 352):</w:t>
      </w:r>
      <w:r w:rsidRPr="00CE03B0">
        <w:rPr>
          <w:rFonts w:ascii="Times New Roman" w:hAnsi="Times New Roman" w:cs="Times New Roman"/>
          <w:sz w:val="24"/>
          <w:szCs w:val="24"/>
          <w:lang w:val="en-IN"/>
        </w:rPr>
        <w:t xml:space="preserve"> If the President is satisfied that a grave emergency exists whereby the security of India or of any part of its territory is threatened, whether by war or external aggression or armed rebellion, the President may declare a National Emergency.</w:t>
      </w:r>
    </w:p>
    <w:p w:rsidR="00CE03B0" w:rsidRPr="00CE03B0" w:rsidRDefault="00CE03B0" w:rsidP="00D6720A">
      <w:pPr>
        <w:numPr>
          <w:ilvl w:val="1"/>
          <w:numId w:val="18"/>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i/>
          <w:iCs/>
          <w:sz w:val="24"/>
          <w:szCs w:val="24"/>
          <w:lang w:val="en-IN"/>
        </w:rPr>
        <w:t>Case Law:</w:t>
      </w:r>
      <w:r w:rsidRPr="00CE03B0">
        <w:rPr>
          <w:rFonts w:ascii="Times New Roman" w:hAnsi="Times New Roman" w:cs="Times New Roman"/>
          <w:i/>
          <w:iCs/>
          <w:sz w:val="24"/>
          <w:szCs w:val="24"/>
          <w:lang w:val="en-IN"/>
        </w:rPr>
        <w:t>A.K. Roy v. Union of India</w:t>
      </w:r>
      <w:r w:rsidRPr="00CE03B0">
        <w:rPr>
          <w:rFonts w:ascii="Times New Roman" w:hAnsi="Times New Roman" w:cs="Times New Roman"/>
          <w:sz w:val="24"/>
          <w:szCs w:val="24"/>
          <w:lang w:val="en-IN"/>
        </w:rPr>
        <w:t xml:space="preserve"> - This case deals with the proclamation of emergency under Article 352 and judicial review.</w:t>
      </w:r>
    </w:p>
    <w:p w:rsidR="00CE03B0" w:rsidRPr="00CE03B0" w:rsidRDefault="00CE03B0" w:rsidP="00D6720A">
      <w:pPr>
        <w:numPr>
          <w:ilvl w:val="0"/>
          <w:numId w:val="18"/>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State Emergency (President's Rule) (Article 356):</w:t>
      </w:r>
      <w:r w:rsidRPr="00CE03B0">
        <w:rPr>
          <w:rFonts w:ascii="Times New Roman" w:hAnsi="Times New Roman" w:cs="Times New Roman"/>
          <w:sz w:val="24"/>
          <w:szCs w:val="24"/>
          <w:lang w:val="en-IN"/>
        </w:rPr>
        <w:t xml:space="preserve"> If the President, on receipt of a report from the Governor of a State or otherwise, is satisfied that a situation has arisen in which the government of the State cannot be carried on in accordance with the provisions of the Constitution, the President may declare a State Emergency in that State.</w:t>
      </w:r>
    </w:p>
    <w:p w:rsidR="00CE03B0" w:rsidRPr="00CE03B0" w:rsidRDefault="00CE03B0" w:rsidP="00D6720A">
      <w:pPr>
        <w:numPr>
          <w:ilvl w:val="1"/>
          <w:numId w:val="18"/>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i/>
          <w:iCs/>
          <w:sz w:val="24"/>
          <w:szCs w:val="24"/>
          <w:lang w:val="en-IN"/>
        </w:rPr>
        <w:t>Case Law:</w:t>
      </w:r>
      <w:r w:rsidRPr="00CE03B0">
        <w:rPr>
          <w:rFonts w:ascii="Times New Roman" w:hAnsi="Times New Roman" w:cs="Times New Roman"/>
          <w:i/>
          <w:iCs/>
          <w:sz w:val="24"/>
          <w:szCs w:val="24"/>
          <w:lang w:val="en-IN"/>
        </w:rPr>
        <w:t>S.R. Bommai v. Union of India</w:t>
      </w:r>
      <w:r w:rsidRPr="00CE03B0">
        <w:rPr>
          <w:rFonts w:ascii="Times New Roman" w:hAnsi="Times New Roman" w:cs="Times New Roman"/>
          <w:sz w:val="24"/>
          <w:szCs w:val="24"/>
          <w:lang w:val="en-IN"/>
        </w:rPr>
        <w:t xml:space="preserve"> - This is a landmark case that discussed the imposition of President's Rule under Article 356 and the powers of the President.</w:t>
      </w:r>
    </w:p>
    <w:p w:rsidR="00CE03B0" w:rsidRPr="00CE03B0" w:rsidRDefault="00CE03B0" w:rsidP="00D6720A">
      <w:pPr>
        <w:numPr>
          <w:ilvl w:val="0"/>
          <w:numId w:val="18"/>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Financial Emergency (Article 360):</w:t>
      </w:r>
      <w:r w:rsidRPr="00CE03B0">
        <w:rPr>
          <w:rFonts w:ascii="Times New Roman" w:hAnsi="Times New Roman" w:cs="Times New Roman"/>
          <w:sz w:val="24"/>
          <w:szCs w:val="24"/>
          <w:lang w:val="en-IN"/>
        </w:rPr>
        <w:t xml:space="preserve"> If the President is satisfied that a situation has arisen whereby the financial stability or credit of India or of any part of the territory thereof is threatened, the President may declare a Financial Emergency.</w:t>
      </w:r>
    </w:p>
    <w:p w:rsidR="00CE03B0" w:rsidRPr="00CE03B0" w:rsidRDefault="00CE03B0" w:rsidP="00CE03B0">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8. Discretionary Powers</w:t>
      </w:r>
    </w:p>
    <w:p w:rsidR="00CE03B0" w:rsidRPr="00CE03B0" w:rsidRDefault="00CE03B0" w:rsidP="00CE03B0">
      <w:p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While the President generally acts on the aid and advice of the Council of Ministers, there are some situations where the President may exercise discretionary powers:</w:t>
      </w:r>
    </w:p>
    <w:p w:rsidR="00CE03B0" w:rsidRPr="00CE03B0" w:rsidRDefault="00CE03B0" w:rsidP="00D6720A">
      <w:pPr>
        <w:numPr>
          <w:ilvl w:val="0"/>
          <w:numId w:val="19"/>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Appointment of Prime Minister:</w:t>
      </w:r>
      <w:r w:rsidRPr="00CE03B0">
        <w:rPr>
          <w:rFonts w:ascii="Times New Roman" w:hAnsi="Times New Roman" w:cs="Times New Roman"/>
          <w:sz w:val="24"/>
          <w:szCs w:val="24"/>
          <w:lang w:val="en-IN"/>
        </w:rPr>
        <w:t xml:space="preserve"> When no single party or coalition commands a clear majority in the Lok Sabha, the President may exercise discretion in selecting the Prime Minister.</w:t>
      </w:r>
    </w:p>
    <w:p w:rsidR="00CE03B0" w:rsidRPr="00CE03B0" w:rsidRDefault="00CE03B0" w:rsidP="00D6720A">
      <w:pPr>
        <w:numPr>
          <w:ilvl w:val="1"/>
          <w:numId w:val="19"/>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i/>
          <w:iCs/>
          <w:sz w:val="24"/>
          <w:szCs w:val="24"/>
          <w:lang w:val="en-IN"/>
        </w:rPr>
        <w:t>Case Law:</w:t>
      </w:r>
      <w:r w:rsidRPr="00CE03B0">
        <w:rPr>
          <w:rFonts w:ascii="Times New Roman" w:hAnsi="Times New Roman" w:cs="Times New Roman"/>
          <w:i/>
          <w:iCs/>
          <w:sz w:val="24"/>
          <w:szCs w:val="24"/>
          <w:lang w:val="en-IN"/>
        </w:rPr>
        <w:t>Shivraj Patil v. Dr. Neelam Sanjeeva Reddy</w:t>
      </w:r>
      <w:r w:rsidRPr="00CE03B0">
        <w:rPr>
          <w:rFonts w:ascii="Times New Roman" w:hAnsi="Times New Roman" w:cs="Times New Roman"/>
          <w:sz w:val="24"/>
          <w:szCs w:val="24"/>
          <w:lang w:val="en-IN"/>
        </w:rPr>
        <w:t xml:space="preserve"> - This case relates to the President's discretion in appointing the Prime Minister.</w:t>
      </w:r>
    </w:p>
    <w:p w:rsidR="00CE03B0" w:rsidRPr="00CE03B0" w:rsidRDefault="00CE03B0" w:rsidP="00D6720A">
      <w:pPr>
        <w:numPr>
          <w:ilvl w:val="0"/>
          <w:numId w:val="19"/>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Dismissal of the Council of Ministers:</w:t>
      </w:r>
      <w:r w:rsidRPr="00CE03B0">
        <w:rPr>
          <w:rFonts w:ascii="Times New Roman" w:hAnsi="Times New Roman" w:cs="Times New Roman"/>
          <w:sz w:val="24"/>
          <w:szCs w:val="24"/>
          <w:lang w:val="en-IN"/>
        </w:rPr>
        <w:t xml:space="preserve"> In a situation where the Council of Ministers has lost the confidence of the Lok Sabha but refuses to resign, the President may dismiss the Council of Ministers.</w:t>
      </w:r>
    </w:p>
    <w:p w:rsidR="00CE03B0" w:rsidRPr="00CE03B0" w:rsidRDefault="00CE03B0" w:rsidP="00D6720A">
      <w:pPr>
        <w:numPr>
          <w:ilvl w:val="0"/>
          <w:numId w:val="19"/>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Dissolution of the Lok Sabha:</w:t>
      </w:r>
      <w:r w:rsidRPr="00CE03B0">
        <w:rPr>
          <w:rFonts w:ascii="Times New Roman" w:hAnsi="Times New Roman" w:cs="Times New Roman"/>
          <w:sz w:val="24"/>
          <w:szCs w:val="24"/>
          <w:lang w:val="en-IN"/>
        </w:rPr>
        <w:t xml:space="preserve"> If a government loses its majority and no alternative government can be formed, the President may dissolve the Lok Sabha and call for fresh elections.</w:t>
      </w:r>
    </w:p>
    <w:p w:rsidR="00CE03B0" w:rsidRPr="00CE03B0" w:rsidRDefault="00CE03B0" w:rsidP="00D6720A">
      <w:pPr>
        <w:numPr>
          <w:ilvl w:val="0"/>
          <w:numId w:val="19"/>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Returning a Bill for Reconsideration:</w:t>
      </w:r>
      <w:r w:rsidRPr="00CE03B0">
        <w:rPr>
          <w:rFonts w:ascii="Times New Roman" w:hAnsi="Times New Roman" w:cs="Times New Roman"/>
          <w:sz w:val="24"/>
          <w:szCs w:val="24"/>
          <w:lang w:val="en-IN"/>
        </w:rPr>
        <w:t xml:space="preserve"> The President can return a non-money bill passed by the Parliament for reconsideration. However, if the Parliament passes the bill again, the President is bound to give assent.</w:t>
      </w:r>
    </w:p>
    <w:p w:rsidR="00CE03B0" w:rsidRPr="00CE03B0" w:rsidRDefault="00CE03B0" w:rsidP="00D6720A">
      <w:pPr>
        <w:numPr>
          <w:ilvl w:val="0"/>
          <w:numId w:val="19"/>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Withholding Assent to a Bill:</w:t>
      </w:r>
      <w:r w:rsidRPr="00CE03B0">
        <w:rPr>
          <w:rFonts w:ascii="Times New Roman" w:hAnsi="Times New Roman" w:cs="Times New Roman"/>
          <w:sz w:val="24"/>
          <w:szCs w:val="24"/>
          <w:lang w:val="en-IN"/>
        </w:rPr>
        <w:t xml:space="preserve"> In rare and exceptional cases, the President may withhold assent to a bill, effectively exercising a pocket veto.</w:t>
      </w:r>
    </w:p>
    <w:p w:rsidR="00CE03B0" w:rsidRPr="00CE03B0" w:rsidRDefault="00CE03B0" w:rsidP="00D6720A">
      <w:pPr>
        <w:numPr>
          <w:ilvl w:val="0"/>
          <w:numId w:val="19"/>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Seeking Information:</w:t>
      </w:r>
      <w:r w:rsidRPr="00CE03B0">
        <w:rPr>
          <w:rFonts w:ascii="Times New Roman" w:hAnsi="Times New Roman" w:cs="Times New Roman"/>
          <w:sz w:val="24"/>
          <w:szCs w:val="24"/>
          <w:lang w:val="en-IN"/>
        </w:rPr>
        <w:t xml:space="preserve"> The President can seek information from the Prime Minister.</w:t>
      </w:r>
    </w:p>
    <w:p w:rsidR="00CE03B0" w:rsidRDefault="00CE03B0" w:rsidP="00CE03B0">
      <w:p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It's important to remember that while the President holds many powers, India follows a parliamentary system. This means that in most cases, the President acts on the advice of the Council of Ministers. The President's role is thus a combination of ceremonial headship and the exercise of certain crucial powers in specific situations, ensuring the smooth functioning of the government and upholding the Constitution.</w:t>
      </w:r>
    </w:p>
    <w:p w:rsidR="00113AC2" w:rsidRPr="00113AC2" w:rsidRDefault="00113AC2" w:rsidP="00113AC2">
      <w:pPr>
        <w:pStyle w:val="Heading1"/>
        <w:rPr>
          <w:rFonts w:ascii="Times New Roman" w:hAnsi="Times New Roman" w:cs="Times New Roman"/>
          <w:lang w:val="en-IN"/>
        </w:rPr>
      </w:pPr>
      <w:r w:rsidRPr="00113AC2">
        <w:rPr>
          <w:rFonts w:ascii="Times New Roman" w:hAnsi="Times New Roman" w:cs="Times New Roman"/>
          <w:lang w:val="en-IN"/>
        </w:rPr>
        <w:t>Prime Minister and Council of Ministers in India</w:t>
      </w:r>
    </w:p>
    <w:p w:rsidR="00113AC2" w:rsidRPr="00113AC2" w:rsidRDefault="00113AC2" w:rsidP="00113AC2">
      <w:p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Indian Constitution establishes a parliamentary system of government, where the Prime Minister is the head of government and the Council of Ministers assists the Prime Minister in exercising executive powers. This document provides a detailed overview of the Prime Minister and the Council of Ministers under the Indian Constitution.</w:t>
      </w:r>
    </w:p>
    <w:p w:rsidR="00113AC2" w:rsidRPr="00113AC2" w:rsidRDefault="00113AC2" w:rsidP="00113AC2">
      <w:pPr>
        <w:spacing w:line="360" w:lineRule="auto"/>
        <w:jc w:val="both"/>
        <w:rPr>
          <w:rFonts w:ascii="Times New Roman" w:hAnsi="Times New Roman" w:cs="Times New Roman"/>
          <w:b/>
          <w:bCs/>
          <w:sz w:val="24"/>
          <w:szCs w:val="24"/>
          <w:lang w:val="en-IN"/>
        </w:rPr>
      </w:pPr>
      <w:r w:rsidRPr="00113AC2">
        <w:rPr>
          <w:rFonts w:ascii="Times New Roman" w:hAnsi="Times New Roman" w:cs="Times New Roman"/>
          <w:b/>
          <w:bCs/>
          <w:sz w:val="24"/>
          <w:szCs w:val="24"/>
          <w:lang w:val="en-IN"/>
        </w:rPr>
        <w:t>1. Prime Minister</w:t>
      </w:r>
    </w:p>
    <w:p w:rsidR="00113AC2" w:rsidRPr="00113AC2" w:rsidRDefault="00113AC2" w:rsidP="00113AC2">
      <w:pPr>
        <w:spacing w:line="360" w:lineRule="auto"/>
        <w:jc w:val="both"/>
        <w:rPr>
          <w:rFonts w:ascii="Times New Roman" w:hAnsi="Times New Roman" w:cs="Times New Roman"/>
          <w:b/>
          <w:bCs/>
          <w:sz w:val="24"/>
          <w:szCs w:val="24"/>
          <w:lang w:val="en-IN"/>
        </w:rPr>
      </w:pPr>
      <w:r w:rsidRPr="00113AC2">
        <w:rPr>
          <w:rFonts w:ascii="Times New Roman" w:hAnsi="Times New Roman" w:cs="Times New Roman"/>
          <w:b/>
          <w:bCs/>
          <w:sz w:val="24"/>
          <w:szCs w:val="24"/>
          <w:lang w:val="en-IN"/>
        </w:rPr>
        <w:t>1.1 Appointment and Term</w:t>
      </w:r>
    </w:p>
    <w:p w:rsidR="00113AC2" w:rsidRPr="00113AC2" w:rsidRDefault="00113AC2" w:rsidP="00D6720A">
      <w:pPr>
        <w:numPr>
          <w:ilvl w:val="0"/>
          <w:numId w:val="26"/>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Appointment:</w:t>
      </w:r>
      <w:r w:rsidRPr="00113AC2">
        <w:rPr>
          <w:rFonts w:ascii="Times New Roman" w:hAnsi="Times New Roman" w:cs="Times New Roman"/>
          <w:sz w:val="24"/>
          <w:szCs w:val="24"/>
          <w:lang w:val="en-IN"/>
        </w:rPr>
        <w:t xml:space="preserve"> The Prime Minister is appointed by the President. The President usually appoints the leader of the party or coalition that commands a majority in the Lok Sabha (House of the People). (Article 75)</w:t>
      </w:r>
    </w:p>
    <w:p w:rsidR="00113AC2" w:rsidRPr="00113AC2" w:rsidRDefault="00113AC2" w:rsidP="00D6720A">
      <w:pPr>
        <w:numPr>
          <w:ilvl w:val="1"/>
          <w:numId w:val="26"/>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President's role in appointing the Prime Minister is crucial in ensuring a stable government. While the President generally appoints the leader of the majority party, situations can arise where no single party has a clear majority. In such cases, the President exercises discretion in selecting a Prime Minister who is most likely to command the confidence of the Lok Sabha.</w:t>
      </w:r>
    </w:p>
    <w:p w:rsidR="00113AC2" w:rsidRPr="00113AC2" w:rsidRDefault="00113AC2" w:rsidP="00D6720A">
      <w:pPr>
        <w:numPr>
          <w:ilvl w:val="0"/>
          <w:numId w:val="26"/>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Term:</w:t>
      </w:r>
      <w:r w:rsidRPr="00113AC2">
        <w:rPr>
          <w:rFonts w:ascii="Times New Roman" w:hAnsi="Times New Roman" w:cs="Times New Roman"/>
          <w:sz w:val="24"/>
          <w:szCs w:val="24"/>
          <w:lang w:val="en-IN"/>
        </w:rPr>
        <w:t xml:space="preserve"> The Prime Minister holds office during the pleasure of the President. However, in practice, the Prime Minister remains in office as long as they command the confidence of the Lok Sabha.</w:t>
      </w:r>
    </w:p>
    <w:p w:rsidR="00113AC2" w:rsidRPr="00113AC2" w:rsidRDefault="00113AC2" w:rsidP="00D6720A">
      <w:pPr>
        <w:numPr>
          <w:ilvl w:val="1"/>
          <w:numId w:val="26"/>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This principle highlights the importance of parliamentary confidence in the Indian system. The Prime Minister's legitimacy and authority stem from their ability to maintain the support of the majority of the elected members of the Lok Sabha.</w:t>
      </w:r>
    </w:p>
    <w:p w:rsidR="00113AC2" w:rsidRPr="00113AC2" w:rsidRDefault="00113AC2" w:rsidP="00113AC2">
      <w:pPr>
        <w:spacing w:line="360" w:lineRule="auto"/>
        <w:jc w:val="both"/>
        <w:rPr>
          <w:rFonts w:ascii="Times New Roman" w:hAnsi="Times New Roman" w:cs="Times New Roman"/>
          <w:b/>
          <w:bCs/>
          <w:sz w:val="24"/>
          <w:szCs w:val="24"/>
          <w:lang w:val="en-IN"/>
        </w:rPr>
      </w:pPr>
      <w:r w:rsidRPr="00113AC2">
        <w:rPr>
          <w:rFonts w:ascii="Times New Roman" w:hAnsi="Times New Roman" w:cs="Times New Roman"/>
          <w:b/>
          <w:bCs/>
          <w:sz w:val="24"/>
          <w:szCs w:val="24"/>
          <w:lang w:val="en-IN"/>
        </w:rPr>
        <w:t>1.2 Powers and Functions</w:t>
      </w:r>
    </w:p>
    <w:p w:rsidR="00113AC2" w:rsidRPr="00113AC2" w:rsidRDefault="00113AC2" w:rsidP="00113AC2">
      <w:p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Prime Minister holds a pivotal position in the Indian political system and exercises significant powers:</w:t>
      </w:r>
    </w:p>
    <w:p w:rsidR="00113AC2" w:rsidRPr="00113AC2" w:rsidRDefault="00113AC2" w:rsidP="00D6720A">
      <w:pPr>
        <w:numPr>
          <w:ilvl w:val="0"/>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Head of the Council of Ministers:</w:t>
      </w:r>
      <w:r w:rsidRPr="00113AC2">
        <w:rPr>
          <w:rFonts w:ascii="Times New Roman" w:hAnsi="Times New Roman" w:cs="Times New Roman"/>
          <w:sz w:val="24"/>
          <w:szCs w:val="24"/>
          <w:lang w:val="en-IN"/>
        </w:rPr>
        <w:t xml:space="preserve"> The Prime Minister heads the Council of Ministers and plays a key role in its formation, functioning, and dissolution.</w:t>
      </w:r>
    </w:p>
    <w:p w:rsidR="00113AC2" w:rsidRPr="00113AC2" w:rsidRDefault="00113AC2" w:rsidP="00D6720A">
      <w:pPr>
        <w:numPr>
          <w:ilvl w:val="1"/>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Prime Minister's leadership of the Council of Ministers is central to the effective functioning of the government. They guide the deliberations of the Council, coordinate the work of different ministries, and ensure that the government speaks with a unified voice.</w:t>
      </w:r>
    </w:p>
    <w:p w:rsidR="00113AC2" w:rsidRPr="00113AC2" w:rsidRDefault="00113AC2" w:rsidP="00D6720A">
      <w:pPr>
        <w:numPr>
          <w:ilvl w:val="0"/>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Selection of Ministers:</w:t>
      </w:r>
      <w:r w:rsidRPr="00113AC2">
        <w:rPr>
          <w:rFonts w:ascii="Times New Roman" w:hAnsi="Times New Roman" w:cs="Times New Roman"/>
          <w:sz w:val="24"/>
          <w:szCs w:val="24"/>
          <w:lang w:val="en-IN"/>
        </w:rPr>
        <w:t xml:space="preserve"> The Prime Minister recommends to the President the persons who are to be appointed as ministers. (Article 75)</w:t>
      </w:r>
    </w:p>
    <w:p w:rsidR="00113AC2" w:rsidRPr="00113AC2" w:rsidRDefault="00113AC2" w:rsidP="00D6720A">
      <w:pPr>
        <w:numPr>
          <w:ilvl w:val="1"/>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This power is a cornerstone of the Prime Minister's authority. While the President formally appoints the ministers, they are bound by the Prime Minister's advice. This allows the Prime Minister to choose a team of ministers who share their vision and are capable of effectively implementing the government's agenda.</w:t>
      </w:r>
    </w:p>
    <w:p w:rsidR="00113AC2" w:rsidRPr="00113AC2" w:rsidRDefault="00113AC2" w:rsidP="00D6720A">
      <w:pPr>
        <w:numPr>
          <w:ilvl w:val="0"/>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Allocation of Portfolios:</w:t>
      </w:r>
      <w:r w:rsidRPr="00113AC2">
        <w:rPr>
          <w:rFonts w:ascii="Times New Roman" w:hAnsi="Times New Roman" w:cs="Times New Roman"/>
          <w:sz w:val="24"/>
          <w:szCs w:val="24"/>
          <w:lang w:val="en-IN"/>
        </w:rPr>
        <w:t xml:space="preserve"> The Prime Minister allocates portfolios among the ministers and can reshuffle them.</w:t>
      </w:r>
    </w:p>
    <w:p w:rsidR="00113AC2" w:rsidRPr="00113AC2" w:rsidRDefault="00113AC2" w:rsidP="00D6720A">
      <w:pPr>
        <w:numPr>
          <w:ilvl w:val="1"/>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allocation of portfolios is a critical aspect of the Prime Minister's role. By assigning specific responsibilities to different ministers, the Prime Minister shapes the direction of the government and ensures that key policy areas are addressed effectively. The power to reshuffle ministers further strengthens the Prime Minister's control over the Council of Ministers.</w:t>
      </w:r>
    </w:p>
    <w:p w:rsidR="00113AC2" w:rsidRPr="00113AC2" w:rsidRDefault="00113AC2" w:rsidP="00D6720A">
      <w:pPr>
        <w:numPr>
          <w:ilvl w:val="0"/>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Chairing Cabinet Meetings:</w:t>
      </w:r>
      <w:r w:rsidRPr="00113AC2">
        <w:rPr>
          <w:rFonts w:ascii="Times New Roman" w:hAnsi="Times New Roman" w:cs="Times New Roman"/>
          <w:sz w:val="24"/>
          <w:szCs w:val="24"/>
          <w:lang w:val="en-IN"/>
        </w:rPr>
        <w:t xml:space="preserve"> The Prime Minister chairs the meetings of the Cabinet, which is the key decision-making body of the government.</w:t>
      </w:r>
    </w:p>
    <w:p w:rsidR="00113AC2" w:rsidRPr="00113AC2" w:rsidRDefault="00113AC2" w:rsidP="00D6720A">
      <w:pPr>
        <w:numPr>
          <w:ilvl w:val="1"/>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Cabinet is the inner circle of the Council of Ministers and comprises the most senior ministers holding the most important portfolios. The Prime Minister presides over Cabinet meetings, sets the agenda, and guides the discussions. The decisions taken by the Cabinet are binding on all other ministers and government officials.</w:t>
      </w:r>
    </w:p>
    <w:p w:rsidR="00113AC2" w:rsidRPr="00113AC2" w:rsidRDefault="00113AC2" w:rsidP="00D6720A">
      <w:pPr>
        <w:numPr>
          <w:ilvl w:val="0"/>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Policy Formulation:</w:t>
      </w:r>
      <w:r w:rsidRPr="00113AC2">
        <w:rPr>
          <w:rFonts w:ascii="Times New Roman" w:hAnsi="Times New Roman" w:cs="Times New Roman"/>
          <w:sz w:val="24"/>
          <w:szCs w:val="24"/>
          <w:lang w:val="en-IN"/>
        </w:rPr>
        <w:t xml:space="preserve"> The Prime Minister plays a crucial role in formulating the policies of the government.</w:t>
      </w:r>
    </w:p>
    <w:p w:rsidR="00113AC2" w:rsidRPr="00113AC2" w:rsidRDefault="00113AC2" w:rsidP="00D6720A">
      <w:pPr>
        <w:numPr>
          <w:ilvl w:val="1"/>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Prime Minister provides the overall direction to the government's policy agenda. They set the priorities, identify the key challenges facing the nation, and articulate the government's vision for the future.</w:t>
      </w:r>
    </w:p>
    <w:p w:rsidR="00113AC2" w:rsidRPr="00113AC2" w:rsidRDefault="00113AC2" w:rsidP="00D6720A">
      <w:pPr>
        <w:numPr>
          <w:ilvl w:val="0"/>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Leader of the House:</w:t>
      </w:r>
      <w:r w:rsidRPr="00113AC2">
        <w:rPr>
          <w:rFonts w:ascii="Times New Roman" w:hAnsi="Times New Roman" w:cs="Times New Roman"/>
          <w:sz w:val="24"/>
          <w:szCs w:val="24"/>
          <w:lang w:val="en-IN"/>
        </w:rPr>
        <w:t xml:space="preserve"> The Prime Minister is usually the leader of the Lok Sabha and plays a significant role in its proceedings.</w:t>
      </w:r>
    </w:p>
    <w:p w:rsidR="00113AC2" w:rsidRPr="00113AC2" w:rsidRDefault="00113AC2" w:rsidP="00D6720A">
      <w:pPr>
        <w:numPr>
          <w:ilvl w:val="1"/>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As the leader of the Lok Sabha, the Prime Minister is responsible for maintaining the smooth functioning of the House, managing the government's legislative business, and responding to the concerns of the opposition.</w:t>
      </w:r>
    </w:p>
    <w:p w:rsidR="00113AC2" w:rsidRPr="00113AC2" w:rsidRDefault="00113AC2" w:rsidP="00D6720A">
      <w:pPr>
        <w:numPr>
          <w:ilvl w:val="0"/>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Link between President and Council of Ministers:</w:t>
      </w:r>
      <w:r w:rsidRPr="00113AC2">
        <w:rPr>
          <w:rFonts w:ascii="Times New Roman" w:hAnsi="Times New Roman" w:cs="Times New Roman"/>
          <w:sz w:val="24"/>
          <w:szCs w:val="24"/>
          <w:lang w:val="en-IN"/>
        </w:rPr>
        <w:t xml:space="preserve"> The Prime Minister communicates the decisions of the Council of Ministers to the President. (Article 78)</w:t>
      </w:r>
    </w:p>
    <w:p w:rsidR="00113AC2" w:rsidRPr="00113AC2" w:rsidRDefault="00113AC2" w:rsidP="00D6720A">
      <w:pPr>
        <w:numPr>
          <w:ilvl w:val="1"/>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This role underscores the importance of the Prime Minister as the principal channel of communication between the executive and the head of state.</w:t>
      </w:r>
    </w:p>
    <w:p w:rsidR="00113AC2" w:rsidRPr="00113AC2" w:rsidRDefault="00113AC2" w:rsidP="00D6720A">
      <w:pPr>
        <w:numPr>
          <w:ilvl w:val="0"/>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Advising the President:</w:t>
      </w:r>
      <w:r w:rsidRPr="00113AC2">
        <w:rPr>
          <w:rFonts w:ascii="Times New Roman" w:hAnsi="Times New Roman" w:cs="Times New Roman"/>
          <w:sz w:val="24"/>
          <w:szCs w:val="24"/>
          <w:lang w:val="en-IN"/>
        </w:rPr>
        <w:t xml:space="preserve"> The Prime Minister advises the President regarding the summoning, prorogation, and dissolution of Parliament.</w:t>
      </w:r>
    </w:p>
    <w:p w:rsidR="00113AC2" w:rsidRPr="00113AC2" w:rsidRDefault="00113AC2" w:rsidP="00D6720A">
      <w:pPr>
        <w:numPr>
          <w:ilvl w:val="1"/>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Prime Minister's advice is crucial in these matters, reflecting the central role they play in the functioning of the legislature.</w:t>
      </w:r>
    </w:p>
    <w:p w:rsidR="00113AC2" w:rsidRPr="00113AC2" w:rsidRDefault="00113AC2" w:rsidP="00D6720A">
      <w:pPr>
        <w:numPr>
          <w:ilvl w:val="0"/>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Control over Ministries:</w:t>
      </w:r>
      <w:r w:rsidRPr="00113AC2">
        <w:rPr>
          <w:rFonts w:ascii="Times New Roman" w:hAnsi="Times New Roman" w:cs="Times New Roman"/>
          <w:sz w:val="24"/>
          <w:szCs w:val="24"/>
          <w:lang w:val="en-IN"/>
        </w:rPr>
        <w:t xml:space="preserve"> The Prime Minister exercises general supervision over the various ministries of the government.</w:t>
      </w:r>
    </w:p>
    <w:p w:rsidR="00113AC2" w:rsidRPr="00113AC2" w:rsidRDefault="00113AC2" w:rsidP="00D6720A">
      <w:pPr>
        <w:numPr>
          <w:ilvl w:val="1"/>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This supervisory role enables the Prime Minister to ensure that the different ministries are working in a coordinated manner and that the government's policies are being implemented effectively across all sectors.</w:t>
      </w:r>
    </w:p>
    <w:p w:rsidR="00113AC2" w:rsidRPr="00113AC2" w:rsidRDefault="00113AC2" w:rsidP="00D6720A">
      <w:pPr>
        <w:numPr>
          <w:ilvl w:val="0"/>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Representation of the Nation:</w:t>
      </w:r>
      <w:r w:rsidRPr="00113AC2">
        <w:rPr>
          <w:rFonts w:ascii="Times New Roman" w:hAnsi="Times New Roman" w:cs="Times New Roman"/>
          <w:sz w:val="24"/>
          <w:szCs w:val="24"/>
          <w:lang w:val="en-IN"/>
        </w:rPr>
        <w:t xml:space="preserve"> The Prime Minister represents the nation at international forums.</w:t>
      </w:r>
    </w:p>
    <w:p w:rsidR="00113AC2" w:rsidRPr="00113AC2" w:rsidRDefault="00113AC2" w:rsidP="00D6720A">
      <w:pPr>
        <w:numPr>
          <w:ilvl w:val="1"/>
          <w:numId w:val="27"/>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As the head of government, the Prime Minister is the face of India on the global stage. They participate in international summits, negotiate treaties, and represent the country's interests in foreign affairs.</w:t>
      </w:r>
    </w:p>
    <w:p w:rsidR="00113AC2" w:rsidRPr="00113AC2" w:rsidRDefault="00113AC2" w:rsidP="00113AC2">
      <w:pPr>
        <w:spacing w:line="360" w:lineRule="auto"/>
        <w:jc w:val="both"/>
        <w:rPr>
          <w:rFonts w:ascii="Times New Roman" w:hAnsi="Times New Roman" w:cs="Times New Roman"/>
          <w:b/>
          <w:bCs/>
          <w:sz w:val="24"/>
          <w:szCs w:val="24"/>
          <w:lang w:val="en-IN"/>
        </w:rPr>
      </w:pPr>
      <w:r w:rsidRPr="00113AC2">
        <w:rPr>
          <w:rFonts w:ascii="Times New Roman" w:hAnsi="Times New Roman" w:cs="Times New Roman"/>
          <w:b/>
          <w:bCs/>
          <w:sz w:val="24"/>
          <w:szCs w:val="24"/>
          <w:lang w:val="en-IN"/>
        </w:rPr>
        <w:t>2. Council of Ministers</w:t>
      </w:r>
    </w:p>
    <w:p w:rsidR="00113AC2" w:rsidRPr="00113AC2" w:rsidRDefault="00113AC2" w:rsidP="00113AC2">
      <w:pPr>
        <w:spacing w:line="360" w:lineRule="auto"/>
        <w:jc w:val="both"/>
        <w:rPr>
          <w:rFonts w:ascii="Times New Roman" w:hAnsi="Times New Roman" w:cs="Times New Roman"/>
          <w:b/>
          <w:bCs/>
          <w:sz w:val="24"/>
          <w:szCs w:val="24"/>
          <w:lang w:val="en-IN"/>
        </w:rPr>
      </w:pPr>
      <w:r w:rsidRPr="00113AC2">
        <w:rPr>
          <w:rFonts w:ascii="Times New Roman" w:hAnsi="Times New Roman" w:cs="Times New Roman"/>
          <w:b/>
          <w:bCs/>
          <w:sz w:val="24"/>
          <w:szCs w:val="24"/>
          <w:lang w:val="en-IN"/>
        </w:rPr>
        <w:t>2.1 Composition</w:t>
      </w:r>
    </w:p>
    <w:p w:rsidR="00113AC2" w:rsidRPr="00113AC2" w:rsidRDefault="00113AC2" w:rsidP="00113AC2">
      <w:p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Council of Ministers consists of three categories of ministers:</w:t>
      </w:r>
    </w:p>
    <w:p w:rsidR="00113AC2" w:rsidRPr="00113AC2" w:rsidRDefault="00113AC2" w:rsidP="00D6720A">
      <w:pPr>
        <w:numPr>
          <w:ilvl w:val="0"/>
          <w:numId w:val="28"/>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Cabinet Ministers:</w:t>
      </w:r>
      <w:r w:rsidRPr="00113AC2">
        <w:rPr>
          <w:rFonts w:ascii="Times New Roman" w:hAnsi="Times New Roman" w:cs="Times New Roman"/>
          <w:sz w:val="24"/>
          <w:szCs w:val="24"/>
          <w:lang w:val="en-IN"/>
        </w:rPr>
        <w:t xml:space="preserve"> These are the senior-most ministers and form the inner circle of the government. They hold important portfolios and play a key role in policy formulation.</w:t>
      </w:r>
    </w:p>
    <w:p w:rsidR="00113AC2" w:rsidRPr="00113AC2" w:rsidRDefault="00113AC2" w:rsidP="00D6720A">
      <w:pPr>
        <w:numPr>
          <w:ilvl w:val="1"/>
          <w:numId w:val="28"/>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Cabinet Ministers typically head the major ministries of the government, such as Finance, Defence, Home Affairs, and External Affairs. They are members of the Cabinet, which is the highest decision-making body of the executive.</w:t>
      </w:r>
    </w:p>
    <w:p w:rsidR="00113AC2" w:rsidRPr="00113AC2" w:rsidRDefault="00113AC2" w:rsidP="00D6720A">
      <w:pPr>
        <w:numPr>
          <w:ilvl w:val="0"/>
          <w:numId w:val="28"/>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Ministers of State (Independent Charge):</w:t>
      </w:r>
      <w:r w:rsidRPr="00113AC2">
        <w:rPr>
          <w:rFonts w:ascii="Times New Roman" w:hAnsi="Times New Roman" w:cs="Times New Roman"/>
          <w:sz w:val="24"/>
          <w:szCs w:val="24"/>
          <w:lang w:val="en-IN"/>
        </w:rPr>
        <w:t xml:space="preserve"> These ministers are in charge of specific ministries or departments but are not members of the Cabinet.</w:t>
      </w:r>
    </w:p>
    <w:p w:rsidR="00113AC2" w:rsidRPr="00113AC2" w:rsidRDefault="00113AC2" w:rsidP="00D6720A">
      <w:pPr>
        <w:numPr>
          <w:ilvl w:val="1"/>
          <w:numId w:val="28"/>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Ministers of State with Independent Charge have a significant degree of autonomy in the functioning of their ministries. They report directly to the Prime Minister and are responsible for the day-to-day administration of their departments.</w:t>
      </w:r>
    </w:p>
    <w:p w:rsidR="00113AC2" w:rsidRPr="00113AC2" w:rsidRDefault="00113AC2" w:rsidP="00D6720A">
      <w:pPr>
        <w:numPr>
          <w:ilvl w:val="0"/>
          <w:numId w:val="28"/>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Ministers of State:</w:t>
      </w:r>
      <w:r w:rsidRPr="00113AC2">
        <w:rPr>
          <w:rFonts w:ascii="Times New Roman" w:hAnsi="Times New Roman" w:cs="Times New Roman"/>
          <w:sz w:val="24"/>
          <w:szCs w:val="24"/>
          <w:lang w:val="en-IN"/>
        </w:rPr>
        <w:t xml:space="preserve"> These ministers assist the Cabinet Ministers in the discharge of their duties.</w:t>
      </w:r>
    </w:p>
    <w:p w:rsidR="00113AC2" w:rsidRPr="00113AC2" w:rsidRDefault="00113AC2" w:rsidP="00D6720A">
      <w:pPr>
        <w:numPr>
          <w:ilvl w:val="1"/>
          <w:numId w:val="28"/>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Ministers of State work under the supervision of Cabinet Ministers and assist them in their work. They may be assigned specific responsibilities within a ministry and play a supporting role in policy implementation.</w:t>
      </w:r>
    </w:p>
    <w:p w:rsidR="00113AC2" w:rsidRPr="00113AC2" w:rsidRDefault="00113AC2" w:rsidP="00113AC2">
      <w:pPr>
        <w:spacing w:line="360" w:lineRule="auto"/>
        <w:jc w:val="both"/>
        <w:rPr>
          <w:rFonts w:ascii="Times New Roman" w:hAnsi="Times New Roman" w:cs="Times New Roman"/>
          <w:b/>
          <w:bCs/>
          <w:sz w:val="24"/>
          <w:szCs w:val="24"/>
          <w:lang w:val="en-IN"/>
        </w:rPr>
      </w:pPr>
      <w:r w:rsidRPr="00113AC2">
        <w:rPr>
          <w:rFonts w:ascii="Times New Roman" w:hAnsi="Times New Roman" w:cs="Times New Roman"/>
          <w:b/>
          <w:bCs/>
          <w:sz w:val="24"/>
          <w:szCs w:val="24"/>
          <w:lang w:val="en-IN"/>
        </w:rPr>
        <w:t>2.2 Appointment and Responsibilities</w:t>
      </w:r>
    </w:p>
    <w:p w:rsidR="00113AC2" w:rsidRPr="00113AC2" w:rsidRDefault="00113AC2" w:rsidP="00D6720A">
      <w:pPr>
        <w:numPr>
          <w:ilvl w:val="0"/>
          <w:numId w:val="29"/>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Appointment:</w:t>
      </w:r>
      <w:r w:rsidRPr="00113AC2">
        <w:rPr>
          <w:rFonts w:ascii="Times New Roman" w:hAnsi="Times New Roman" w:cs="Times New Roman"/>
          <w:sz w:val="24"/>
          <w:szCs w:val="24"/>
          <w:lang w:val="en-IN"/>
        </w:rPr>
        <w:t xml:space="preserve"> Ministers are appointed by the President on the advice of the Prime Minister. (Article 75)</w:t>
      </w:r>
    </w:p>
    <w:p w:rsidR="00113AC2" w:rsidRPr="00113AC2" w:rsidRDefault="00113AC2" w:rsidP="00D6720A">
      <w:pPr>
        <w:numPr>
          <w:ilvl w:val="1"/>
          <w:numId w:val="29"/>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President's role in the appointment of ministers is largely formal, as they are bound by the Prime Minister's advice.</w:t>
      </w:r>
    </w:p>
    <w:p w:rsidR="00113AC2" w:rsidRPr="00113AC2" w:rsidRDefault="00113AC2" w:rsidP="00D6720A">
      <w:pPr>
        <w:numPr>
          <w:ilvl w:val="0"/>
          <w:numId w:val="29"/>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Oath of Office and Secrecy:</w:t>
      </w:r>
      <w:r w:rsidRPr="00113AC2">
        <w:rPr>
          <w:rFonts w:ascii="Times New Roman" w:hAnsi="Times New Roman" w:cs="Times New Roman"/>
          <w:sz w:val="24"/>
          <w:szCs w:val="24"/>
          <w:lang w:val="en-IN"/>
        </w:rPr>
        <w:t xml:space="preserve"> Before entering upon their office, the ministers take an oath of office and secrecy administered by the President.</w:t>
      </w:r>
    </w:p>
    <w:p w:rsidR="00113AC2" w:rsidRPr="00113AC2" w:rsidRDefault="00113AC2" w:rsidP="00D6720A">
      <w:pPr>
        <w:numPr>
          <w:ilvl w:val="1"/>
          <w:numId w:val="29"/>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oath of office binds the ministers to uphold the Constitution and faithfully discharge their duties, while the oath of secrecy ensures that they maintain the confidentiality of government information and deliberations.</w:t>
      </w:r>
    </w:p>
    <w:p w:rsidR="00113AC2" w:rsidRPr="00113AC2" w:rsidRDefault="00113AC2" w:rsidP="00D6720A">
      <w:pPr>
        <w:numPr>
          <w:ilvl w:val="0"/>
          <w:numId w:val="29"/>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Collective Responsibility:</w:t>
      </w:r>
      <w:r w:rsidRPr="00113AC2">
        <w:rPr>
          <w:rFonts w:ascii="Times New Roman" w:hAnsi="Times New Roman" w:cs="Times New Roman"/>
          <w:sz w:val="24"/>
          <w:szCs w:val="24"/>
          <w:lang w:val="en-IN"/>
        </w:rPr>
        <w:t xml:space="preserve"> The Council of Ministers is collectively responsible to the Lok Sabha. This means that the entire Council of Ministers is held accountable for the actions and decisions of the government. If a no-confidence motion is passed by the Lok Sabha against the government, the entire Council of Ministers has to resign. (Article 75)</w:t>
      </w:r>
    </w:p>
    <w:p w:rsidR="00113AC2" w:rsidRPr="00113AC2" w:rsidRDefault="00113AC2" w:rsidP="00D6720A">
      <w:pPr>
        <w:numPr>
          <w:ilvl w:val="1"/>
          <w:numId w:val="29"/>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Collective responsibility is a fundamental principle of parliamentary democracy. It ensures that the government is accountable to the elected representatives of the people and that all ministers share responsibility for the government's policies and actions.</w:t>
      </w:r>
    </w:p>
    <w:p w:rsidR="00113AC2" w:rsidRPr="00113AC2" w:rsidRDefault="00113AC2" w:rsidP="00D6720A">
      <w:pPr>
        <w:numPr>
          <w:ilvl w:val="0"/>
          <w:numId w:val="29"/>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Individual Responsibility:</w:t>
      </w:r>
      <w:r w:rsidRPr="00113AC2">
        <w:rPr>
          <w:rFonts w:ascii="Times New Roman" w:hAnsi="Times New Roman" w:cs="Times New Roman"/>
          <w:sz w:val="24"/>
          <w:szCs w:val="24"/>
          <w:lang w:val="en-IN"/>
        </w:rPr>
        <w:t xml:space="preserve"> Ministers are also individually responsible to the President for the conduct of their respective ministries.</w:t>
      </w:r>
    </w:p>
    <w:p w:rsidR="00113AC2" w:rsidRPr="00113AC2" w:rsidRDefault="00113AC2" w:rsidP="00D6720A">
      <w:pPr>
        <w:numPr>
          <w:ilvl w:val="1"/>
          <w:numId w:val="29"/>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While collective responsibility is the cornerstone of the parliamentary system, individual responsibility ensures that each minister is held accountable for the proper functioning of their ministry and for any lapses or irregularities that may occur within their department.</w:t>
      </w:r>
    </w:p>
    <w:p w:rsidR="00113AC2" w:rsidRPr="00113AC2" w:rsidRDefault="00113AC2" w:rsidP="00D6720A">
      <w:pPr>
        <w:numPr>
          <w:ilvl w:val="0"/>
          <w:numId w:val="29"/>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Article 74:</w:t>
      </w:r>
      <w:r w:rsidRPr="00113AC2">
        <w:rPr>
          <w:rFonts w:ascii="Times New Roman" w:hAnsi="Times New Roman" w:cs="Times New Roman"/>
          <w:sz w:val="24"/>
          <w:szCs w:val="24"/>
          <w:lang w:val="en-IN"/>
        </w:rPr>
        <w:t xml:space="preserve"> There shall be a Council of Ministers with the Prime Minister at the head to aid and advise the President who shall, in the exercise of his functions, act in accordance with such advice.</w:t>
      </w:r>
    </w:p>
    <w:p w:rsidR="00113AC2" w:rsidRPr="00113AC2" w:rsidRDefault="00113AC2" w:rsidP="00D6720A">
      <w:pPr>
        <w:numPr>
          <w:ilvl w:val="1"/>
          <w:numId w:val="29"/>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This article establishes the constitutional basis for the Council of Ministers and its relationship with the President. It clarifies that the President is generally bound to act on the aid and advice of the Council of Ministers, reflecting the principle of parliamentary sovereignty.</w:t>
      </w:r>
    </w:p>
    <w:p w:rsidR="00113AC2" w:rsidRPr="00113AC2" w:rsidRDefault="00113AC2" w:rsidP="00113AC2">
      <w:pPr>
        <w:spacing w:line="360" w:lineRule="auto"/>
        <w:jc w:val="both"/>
        <w:rPr>
          <w:rFonts w:ascii="Times New Roman" w:hAnsi="Times New Roman" w:cs="Times New Roman"/>
          <w:b/>
          <w:bCs/>
          <w:sz w:val="24"/>
          <w:szCs w:val="24"/>
          <w:lang w:val="en-IN"/>
        </w:rPr>
      </w:pPr>
      <w:r w:rsidRPr="00113AC2">
        <w:rPr>
          <w:rFonts w:ascii="Times New Roman" w:hAnsi="Times New Roman" w:cs="Times New Roman"/>
          <w:b/>
          <w:bCs/>
          <w:sz w:val="24"/>
          <w:szCs w:val="24"/>
          <w:lang w:val="en-IN"/>
        </w:rPr>
        <w:t>2.3 Functions</w:t>
      </w:r>
    </w:p>
    <w:p w:rsidR="00113AC2" w:rsidRPr="00113AC2" w:rsidRDefault="00113AC2" w:rsidP="00113AC2">
      <w:p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Council of Ministers plays a crucial role in the governance of the country:</w:t>
      </w:r>
    </w:p>
    <w:p w:rsidR="00113AC2" w:rsidRPr="00113AC2" w:rsidRDefault="00113AC2" w:rsidP="00D6720A">
      <w:pPr>
        <w:numPr>
          <w:ilvl w:val="0"/>
          <w:numId w:val="30"/>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Policy Formulation:</w:t>
      </w:r>
      <w:r w:rsidRPr="00113AC2">
        <w:rPr>
          <w:rFonts w:ascii="Times New Roman" w:hAnsi="Times New Roman" w:cs="Times New Roman"/>
          <w:sz w:val="24"/>
          <w:szCs w:val="24"/>
          <w:lang w:val="en-IN"/>
        </w:rPr>
        <w:t xml:space="preserve"> The Council of Ministers formulates the policies of the government.</w:t>
      </w:r>
    </w:p>
    <w:p w:rsidR="00113AC2" w:rsidRPr="00113AC2" w:rsidRDefault="00113AC2" w:rsidP="00D6720A">
      <w:pPr>
        <w:numPr>
          <w:ilvl w:val="1"/>
          <w:numId w:val="30"/>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Council of Ministers deliberates on various policy issues, considers different options, and decides on the course of action to be taken by the government. This process involves extensive consultation with experts, stakeholders, and other relevant parties.</w:t>
      </w:r>
    </w:p>
    <w:p w:rsidR="00113AC2" w:rsidRPr="00113AC2" w:rsidRDefault="00113AC2" w:rsidP="00D6720A">
      <w:pPr>
        <w:numPr>
          <w:ilvl w:val="0"/>
          <w:numId w:val="30"/>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Implementation of Laws:</w:t>
      </w:r>
      <w:r w:rsidRPr="00113AC2">
        <w:rPr>
          <w:rFonts w:ascii="Times New Roman" w:hAnsi="Times New Roman" w:cs="Times New Roman"/>
          <w:sz w:val="24"/>
          <w:szCs w:val="24"/>
          <w:lang w:val="en-IN"/>
        </w:rPr>
        <w:t xml:space="preserve"> The Council of Ministers is responsible for implementing the laws passed by the Parliament.</w:t>
      </w:r>
    </w:p>
    <w:p w:rsidR="00113AC2" w:rsidRPr="00113AC2" w:rsidRDefault="00113AC2" w:rsidP="00D6720A">
      <w:pPr>
        <w:numPr>
          <w:ilvl w:val="1"/>
          <w:numId w:val="30"/>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implementation of laws is carried out through the various ministries and departments of the government, each of which is headed by a minister. The Council of Ministers oversees this process and ensures that the laws are being implemented effectively and efficiently.</w:t>
      </w:r>
    </w:p>
    <w:p w:rsidR="00113AC2" w:rsidRPr="00113AC2" w:rsidRDefault="00113AC2" w:rsidP="00D6720A">
      <w:pPr>
        <w:numPr>
          <w:ilvl w:val="0"/>
          <w:numId w:val="30"/>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Preparation of the Budget:</w:t>
      </w:r>
      <w:r w:rsidRPr="00113AC2">
        <w:rPr>
          <w:rFonts w:ascii="Times New Roman" w:hAnsi="Times New Roman" w:cs="Times New Roman"/>
          <w:sz w:val="24"/>
          <w:szCs w:val="24"/>
          <w:lang w:val="en-IN"/>
        </w:rPr>
        <w:t xml:space="preserve"> The Council of Ministers prepares the annual budget, which is presented to the Parliament by the Finance Minister.</w:t>
      </w:r>
    </w:p>
    <w:p w:rsidR="00113AC2" w:rsidRPr="00113AC2" w:rsidRDefault="00113AC2" w:rsidP="00D6720A">
      <w:pPr>
        <w:numPr>
          <w:ilvl w:val="1"/>
          <w:numId w:val="30"/>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budget is a crucial instrument of economic policy, and its preparation involves extensive planning, consultation, and coordination among different ministries. The Council of Ministers plays a central role in this process, setting the fiscal priorities of the government and allocating resources to different sectors of the economy.</w:t>
      </w:r>
    </w:p>
    <w:p w:rsidR="00113AC2" w:rsidRPr="00113AC2" w:rsidRDefault="00113AC2" w:rsidP="00D6720A">
      <w:pPr>
        <w:numPr>
          <w:ilvl w:val="0"/>
          <w:numId w:val="30"/>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Administration of Ministries:</w:t>
      </w:r>
      <w:r w:rsidRPr="00113AC2">
        <w:rPr>
          <w:rFonts w:ascii="Times New Roman" w:hAnsi="Times New Roman" w:cs="Times New Roman"/>
          <w:sz w:val="24"/>
          <w:szCs w:val="24"/>
          <w:lang w:val="en-IN"/>
        </w:rPr>
        <w:t xml:space="preserve"> Each ministry is headed by a minister who is responsible for its administration.</w:t>
      </w:r>
    </w:p>
    <w:p w:rsidR="00113AC2" w:rsidRPr="00113AC2" w:rsidRDefault="00113AC2" w:rsidP="00D6720A">
      <w:pPr>
        <w:numPr>
          <w:ilvl w:val="1"/>
          <w:numId w:val="30"/>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ministers are responsible for the day-to-day functioning of their ministries, overseeing the work of civil servants, and ensuring that the policies and programs of the government are being implemented effectively.</w:t>
      </w:r>
    </w:p>
    <w:p w:rsidR="00113AC2" w:rsidRPr="00113AC2" w:rsidRDefault="00113AC2" w:rsidP="00D6720A">
      <w:pPr>
        <w:numPr>
          <w:ilvl w:val="0"/>
          <w:numId w:val="30"/>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Collective Decision-Making:</w:t>
      </w:r>
      <w:r w:rsidRPr="00113AC2">
        <w:rPr>
          <w:rFonts w:ascii="Times New Roman" w:hAnsi="Times New Roman" w:cs="Times New Roman"/>
          <w:sz w:val="24"/>
          <w:szCs w:val="24"/>
          <w:lang w:val="en-IN"/>
        </w:rPr>
        <w:t xml:space="preserve"> The Council of Ministers makes decisions collectively on important matters of governance.</w:t>
      </w:r>
    </w:p>
    <w:p w:rsidR="00113AC2" w:rsidRPr="00113AC2" w:rsidRDefault="00113AC2" w:rsidP="00D6720A">
      <w:pPr>
        <w:numPr>
          <w:ilvl w:val="1"/>
          <w:numId w:val="30"/>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principle of collective decision-making ensures that all ministers have a voice in the government's policies and that decisions are taken after careful deliberation and consideration of all relevant perspectives.</w:t>
      </w:r>
    </w:p>
    <w:p w:rsidR="00113AC2" w:rsidRPr="00113AC2" w:rsidRDefault="00113AC2" w:rsidP="00113AC2">
      <w:pPr>
        <w:spacing w:line="360" w:lineRule="auto"/>
        <w:jc w:val="both"/>
        <w:rPr>
          <w:rFonts w:ascii="Times New Roman" w:hAnsi="Times New Roman" w:cs="Times New Roman"/>
          <w:b/>
          <w:bCs/>
          <w:sz w:val="24"/>
          <w:szCs w:val="24"/>
          <w:lang w:val="en-IN"/>
        </w:rPr>
      </w:pPr>
      <w:r w:rsidRPr="00113AC2">
        <w:rPr>
          <w:rFonts w:ascii="Times New Roman" w:hAnsi="Times New Roman" w:cs="Times New Roman"/>
          <w:b/>
          <w:bCs/>
          <w:sz w:val="24"/>
          <w:szCs w:val="24"/>
          <w:lang w:val="en-IN"/>
        </w:rPr>
        <w:t>3. Relationship between Prime Minister and Council of Ministers</w:t>
      </w:r>
    </w:p>
    <w:p w:rsidR="00113AC2" w:rsidRPr="00113AC2" w:rsidRDefault="00113AC2" w:rsidP="00D6720A">
      <w:pPr>
        <w:numPr>
          <w:ilvl w:val="0"/>
          <w:numId w:val="31"/>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Prime Minister is the head of the Council of Ministers and plays a dominant role in its functioning.</w:t>
      </w:r>
    </w:p>
    <w:p w:rsidR="00113AC2" w:rsidRPr="00113AC2" w:rsidRDefault="00113AC2" w:rsidP="00D6720A">
      <w:pPr>
        <w:numPr>
          <w:ilvl w:val="1"/>
          <w:numId w:val="31"/>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Prime Minister's leadership is central to the effectiveness of the Council of Ministers. They set the agenda, guide the discussions, and ensure that decisions are taken in a timely and efficient manner.</w:t>
      </w:r>
    </w:p>
    <w:p w:rsidR="00113AC2" w:rsidRPr="00113AC2" w:rsidRDefault="00113AC2" w:rsidP="00D6720A">
      <w:pPr>
        <w:numPr>
          <w:ilvl w:val="0"/>
          <w:numId w:val="31"/>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Prime Minister selects the ministers, allocates portfolios, and can reshuffle or dismiss them.</w:t>
      </w:r>
    </w:p>
    <w:p w:rsidR="00113AC2" w:rsidRPr="00113AC2" w:rsidRDefault="00113AC2" w:rsidP="00D6720A">
      <w:pPr>
        <w:numPr>
          <w:ilvl w:val="1"/>
          <w:numId w:val="31"/>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These powers give the Prime Minister a significant degree of control over the composition and functioning of the Council of Ministers. They can choose ministers who share their vision, assign them responsibilities that match their skills and experience, and make changes to the ministry as needed to ensure the smooth functioning of the government.</w:t>
      </w:r>
    </w:p>
    <w:p w:rsidR="00113AC2" w:rsidRPr="00113AC2" w:rsidRDefault="00113AC2" w:rsidP="00D6720A">
      <w:pPr>
        <w:numPr>
          <w:ilvl w:val="0"/>
          <w:numId w:val="31"/>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Council of Ministers aids and advises the President in the exercise of his functions. (Article 74)</w:t>
      </w:r>
    </w:p>
    <w:p w:rsidR="00113AC2" w:rsidRPr="00113AC2" w:rsidRDefault="00113AC2" w:rsidP="00D6720A">
      <w:pPr>
        <w:numPr>
          <w:ilvl w:val="1"/>
          <w:numId w:val="31"/>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This reflects the principle of parliamentary democracy, where the executive power is exercised by the President on the advice of the Council of Ministers.</w:t>
      </w:r>
    </w:p>
    <w:p w:rsidR="00113AC2" w:rsidRPr="00113AC2" w:rsidRDefault="00113AC2" w:rsidP="00D6720A">
      <w:pPr>
        <w:numPr>
          <w:ilvl w:val="0"/>
          <w:numId w:val="31"/>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The Council of Ministers is collectively responsible to the Lok Sabha, but in practice, the Prime Minister leads the council.</w:t>
      </w:r>
    </w:p>
    <w:p w:rsidR="00113AC2" w:rsidRPr="00113AC2" w:rsidRDefault="00113AC2" w:rsidP="00D6720A">
      <w:pPr>
        <w:numPr>
          <w:ilvl w:val="1"/>
          <w:numId w:val="31"/>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While the Council of Ministers is collectively accountable to the Lok Sabha, the Prime Minister plays a leading role in shaping the government's policies and actions. The Prime Minister's leadership is crucial in maintaining the confidence of the Lok Sabha and ensuring the stability of the government.</w:t>
      </w:r>
    </w:p>
    <w:p w:rsidR="00113AC2" w:rsidRPr="00113AC2" w:rsidRDefault="00113AC2" w:rsidP="00113AC2">
      <w:pPr>
        <w:spacing w:line="360" w:lineRule="auto"/>
        <w:jc w:val="both"/>
        <w:rPr>
          <w:rFonts w:ascii="Times New Roman" w:hAnsi="Times New Roman" w:cs="Times New Roman"/>
          <w:b/>
          <w:bCs/>
          <w:sz w:val="24"/>
          <w:szCs w:val="24"/>
          <w:lang w:val="en-IN"/>
        </w:rPr>
      </w:pPr>
      <w:r w:rsidRPr="00113AC2">
        <w:rPr>
          <w:rFonts w:ascii="Times New Roman" w:hAnsi="Times New Roman" w:cs="Times New Roman"/>
          <w:b/>
          <w:bCs/>
          <w:sz w:val="24"/>
          <w:szCs w:val="24"/>
          <w:lang w:val="en-IN"/>
        </w:rPr>
        <w:t>4. Relevant Constitutional Provisions</w:t>
      </w:r>
    </w:p>
    <w:p w:rsidR="00113AC2" w:rsidRPr="00113AC2" w:rsidRDefault="00113AC2" w:rsidP="00D6720A">
      <w:pPr>
        <w:numPr>
          <w:ilvl w:val="0"/>
          <w:numId w:val="32"/>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Article 74:</w:t>
      </w:r>
      <w:r w:rsidRPr="00113AC2">
        <w:rPr>
          <w:rFonts w:ascii="Times New Roman" w:hAnsi="Times New Roman" w:cs="Times New Roman"/>
          <w:sz w:val="24"/>
          <w:szCs w:val="24"/>
          <w:lang w:val="en-IN"/>
        </w:rPr>
        <w:t xml:space="preserve"> Council of Ministers to aid and advise the President.</w:t>
      </w:r>
    </w:p>
    <w:p w:rsidR="00113AC2" w:rsidRPr="00113AC2" w:rsidRDefault="00113AC2" w:rsidP="00D6720A">
      <w:pPr>
        <w:numPr>
          <w:ilvl w:val="0"/>
          <w:numId w:val="32"/>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Article 75:</w:t>
      </w:r>
      <w:r w:rsidRPr="00113AC2">
        <w:rPr>
          <w:rFonts w:ascii="Times New Roman" w:hAnsi="Times New Roman" w:cs="Times New Roman"/>
          <w:sz w:val="24"/>
          <w:szCs w:val="24"/>
          <w:lang w:val="en-IN"/>
        </w:rPr>
        <w:t xml:space="preserve"> Other provisions as to Ministers (Appointment of Ministers, term of office, salaries and allowances, collective responsibility).</w:t>
      </w:r>
    </w:p>
    <w:p w:rsidR="00113AC2" w:rsidRPr="00113AC2" w:rsidRDefault="00113AC2" w:rsidP="00D6720A">
      <w:pPr>
        <w:numPr>
          <w:ilvl w:val="0"/>
          <w:numId w:val="32"/>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Article 77:</w:t>
      </w:r>
      <w:r w:rsidRPr="00113AC2">
        <w:rPr>
          <w:rFonts w:ascii="Times New Roman" w:hAnsi="Times New Roman" w:cs="Times New Roman"/>
          <w:sz w:val="24"/>
          <w:szCs w:val="24"/>
          <w:lang w:val="en-IN"/>
        </w:rPr>
        <w:t xml:space="preserve"> Conduct of business of the Government of India.</w:t>
      </w:r>
    </w:p>
    <w:p w:rsidR="00113AC2" w:rsidRPr="00113AC2" w:rsidRDefault="00113AC2" w:rsidP="00D6720A">
      <w:pPr>
        <w:numPr>
          <w:ilvl w:val="0"/>
          <w:numId w:val="32"/>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sz w:val="24"/>
          <w:szCs w:val="24"/>
          <w:lang w:val="en-IN"/>
        </w:rPr>
        <w:t>Article 78:</w:t>
      </w:r>
      <w:r w:rsidRPr="00113AC2">
        <w:rPr>
          <w:rFonts w:ascii="Times New Roman" w:hAnsi="Times New Roman" w:cs="Times New Roman"/>
          <w:sz w:val="24"/>
          <w:szCs w:val="24"/>
          <w:lang w:val="en-IN"/>
        </w:rPr>
        <w:t xml:space="preserve"> Duties of Prime Minister as respects the furnishing of information to the President, etc.</w:t>
      </w:r>
    </w:p>
    <w:p w:rsidR="00113AC2" w:rsidRPr="00113AC2" w:rsidRDefault="00113AC2" w:rsidP="00113AC2">
      <w:pPr>
        <w:spacing w:line="360" w:lineRule="auto"/>
        <w:jc w:val="both"/>
        <w:rPr>
          <w:rFonts w:ascii="Times New Roman" w:hAnsi="Times New Roman" w:cs="Times New Roman"/>
          <w:b/>
          <w:bCs/>
          <w:sz w:val="24"/>
          <w:szCs w:val="24"/>
          <w:lang w:val="en-IN"/>
        </w:rPr>
      </w:pPr>
      <w:r w:rsidRPr="00113AC2">
        <w:rPr>
          <w:rFonts w:ascii="Times New Roman" w:hAnsi="Times New Roman" w:cs="Times New Roman"/>
          <w:b/>
          <w:bCs/>
          <w:sz w:val="24"/>
          <w:szCs w:val="24"/>
          <w:lang w:val="en-IN"/>
        </w:rPr>
        <w:t>5. Case Laws</w:t>
      </w:r>
    </w:p>
    <w:p w:rsidR="00113AC2" w:rsidRPr="00113AC2" w:rsidRDefault="00113AC2" w:rsidP="00113AC2">
      <w:p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Several landmark case laws have helped to define the relationship between the President, the Prime Minister, and the Council of Ministers:</w:t>
      </w:r>
    </w:p>
    <w:p w:rsidR="00113AC2" w:rsidRPr="00113AC2" w:rsidRDefault="00113AC2" w:rsidP="00D6720A">
      <w:pPr>
        <w:numPr>
          <w:ilvl w:val="0"/>
          <w:numId w:val="33"/>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i/>
          <w:iCs/>
          <w:sz w:val="24"/>
          <w:szCs w:val="24"/>
          <w:lang w:val="en-IN"/>
        </w:rPr>
        <w:t>Shamsher Singh v. State of Punjab</w:t>
      </w:r>
      <w:r w:rsidRPr="00113AC2">
        <w:rPr>
          <w:rFonts w:ascii="Times New Roman" w:hAnsi="Times New Roman" w:cs="Times New Roman"/>
          <w:sz w:val="24"/>
          <w:szCs w:val="24"/>
          <w:lang w:val="en-IN"/>
        </w:rPr>
        <w:t xml:space="preserve"> (1974): This landmark case firmly established the principle that the President (and the Governor) is generally bound to act on the aid and advice of the Council of Ministers. The court emphasized that India has adopted a parliamentary system of government, where the real executive power lies with the Council of Ministers headed by the Prime Minister. The judgment clarified that while the President possesses certain discretionary powers, these are limited and exceptional, and the President's role is primarily that of a constitutional head.</w:t>
      </w:r>
    </w:p>
    <w:p w:rsidR="00113AC2" w:rsidRPr="00113AC2" w:rsidRDefault="00113AC2" w:rsidP="00D6720A">
      <w:pPr>
        <w:numPr>
          <w:ilvl w:val="1"/>
          <w:numId w:val="33"/>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This case is a cornerstone of Indian constitutional law, as it definitively settled the relationship between the President and the Council of Ministers, affirming the supremacy of the latter in the exercise of executive power.</w:t>
      </w:r>
    </w:p>
    <w:p w:rsidR="00113AC2" w:rsidRPr="00113AC2" w:rsidRDefault="00113AC2" w:rsidP="00D6720A">
      <w:pPr>
        <w:numPr>
          <w:ilvl w:val="0"/>
          <w:numId w:val="33"/>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i/>
          <w:iCs/>
          <w:sz w:val="24"/>
          <w:szCs w:val="24"/>
          <w:lang w:val="en-IN"/>
        </w:rPr>
        <w:t>S.R. Bommai v. Union of India</w:t>
      </w:r>
      <w:r w:rsidRPr="00113AC2">
        <w:rPr>
          <w:rFonts w:ascii="Times New Roman" w:hAnsi="Times New Roman" w:cs="Times New Roman"/>
          <w:sz w:val="24"/>
          <w:szCs w:val="24"/>
          <w:lang w:val="en-IN"/>
        </w:rPr>
        <w:t xml:space="preserve"> (1994): While this case primarily deals with Article 356 (President's Rule) and the imposition of emergency in states, it also has significant implications for the powers of the Council of Ministers and the principles of parliamentary democracy. The case reinforces the principle of collective responsibility and the importance of the Council of Ministers in the functioning of a parliamentary democracy. The Supreme Court's judgment in this case also limited the scope for arbitrary use of Article 356 and emphasized the need for the President to act on the basis of objective material when imposing emergency rule in a state.</w:t>
      </w:r>
    </w:p>
    <w:p w:rsidR="00113AC2" w:rsidRPr="00113AC2" w:rsidRDefault="00113AC2" w:rsidP="00D6720A">
      <w:pPr>
        <w:numPr>
          <w:ilvl w:val="1"/>
          <w:numId w:val="33"/>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This case is a landmark in Indian federalism and has had a profound impact on the relationship between the Union government and the state governments.</w:t>
      </w:r>
    </w:p>
    <w:p w:rsidR="00113AC2" w:rsidRPr="00113AC2" w:rsidRDefault="00113AC2" w:rsidP="00D6720A">
      <w:pPr>
        <w:numPr>
          <w:ilvl w:val="0"/>
          <w:numId w:val="33"/>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i/>
          <w:iCs/>
          <w:sz w:val="24"/>
          <w:szCs w:val="24"/>
          <w:lang w:val="en-IN"/>
        </w:rPr>
        <w:t>U.N.R. Rao v. Indira Gandhi</w:t>
      </w:r>
      <w:r w:rsidRPr="00113AC2">
        <w:rPr>
          <w:rFonts w:ascii="Times New Roman" w:hAnsi="Times New Roman" w:cs="Times New Roman"/>
          <w:sz w:val="24"/>
          <w:szCs w:val="24"/>
          <w:lang w:val="en-IN"/>
        </w:rPr>
        <w:t xml:space="preserve"> (1971): The Supreme Court held that even after the dissolution of the Lok Sabha, the Council of Ministers does not cease to exist. This decision upholds the continuity of the executive and the importance of the Prime Minister and the Council of Ministers in the governance of the country. The court reasoned that the dissolution of the Lok Sabha does not affect the executive's responsibility to govern, and the Council of Ministers continues to function until a new government is formed after the elections.</w:t>
      </w:r>
    </w:p>
    <w:p w:rsidR="00113AC2" w:rsidRPr="00113AC2" w:rsidRDefault="00113AC2" w:rsidP="00D6720A">
      <w:pPr>
        <w:numPr>
          <w:ilvl w:val="1"/>
          <w:numId w:val="33"/>
        </w:numPr>
        <w:spacing w:line="360" w:lineRule="auto"/>
        <w:jc w:val="both"/>
        <w:rPr>
          <w:rFonts w:ascii="Times New Roman" w:hAnsi="Times New Roman" w:cs="Times New Roman"/>
          <w:sz w:val="24"/>
          <w:szCs w:val="24"/>
          <w:lang w:val="en-IN"/>
        </w:rPr>
      </w:pPr>
      <w:r w:rsidRPr="00113AC2">
        <w:rPr>
          <w:rFonts w:ascii="Times New Roman" w:hAnsi="Times New Roman" w:cs="Times New Roman"/>
          <w:sz w:val="24"/>
          <w:szCs w:val="24"/>
          <w:lang w:val="en-IN"/>
        </w:rPr>
        <w:t>This case is important for its clarification of the principle of continuity in governance and its affirmation of the role of the Council of Ministers as the effective executive body even during periods of political transition.</w:t>
      </w:r>
    </w:p>
    <w:p w:rsidR="00113AC2" w:rsidRPr="00113AC2" w:rsidRDefault="00113AC2" w:rsidP="00D6720A">
      <w:pPr>
        <w:numPr>
          <w:ilvl w:val="0"/>
          <w:numId w:val="33"/>
        </w:numPr>
        <w:spacing w:line="360" w:lineRule="auto"/>
        <w:jc w:val="both"/>
        <w:rPr>
          <w:rFonts w:ascii="Times New Roman" w:hAnsi="Times New Roman" w:cs="Times New Roman"/>
          <w:sz w:val="24"/>
          <w:szCs w:val="24"/>
          <w:lang w:val="en-IN"/>
        </w:rPr>
      </w:pPr>
      <w:r w:rsidRPr="00113AC2">
        <w:rPr>
          <w:rFonts w:ascii="Times New Roman" w:hAnsi="Times New Roman" w:cs="Times New Roman"/>
          <w:b/>
          <w:bCs/>
          <w:i/>
          <w:iCs/>
          <w:sz w:val="24"/>
          <w:szCs w:val="24"/>
          <w:lang w:val="en-IN"/>
        </w:rPr>
        <w:t>P.V. Narasimha Rao v. State (CBI/SPE)</w:t>
      </w:r>
      <w:r w:rsidRPr="00113AC2">
        <w:rPr>
          <w:rFonts w:ascii="Times New Roman" w:hAnsi="Times New Roman" w:cs="Times New Roman"/>
          <w:sz w:val="24"/>
          <w:szCs w:val="24"/>
          <w:lang w:val="en-IN"/>
        </w:rPr>
        <w:t>: This case discussed the issue of criminal charges against a Prime Minister and the extent of immunity.</w:t>
      </w:r>
    </w:p>
    <w:p w:rsidR="00CE03B0" w:rsidRPr="00CE03B0" w:rsidRDefault="00CE03B0" w:rsidP="00CE03B0">
      <w:pPr>
        <w:spacing w:line="360" w:lineRule="auto"/>
        <w:jc w:val="both"/>
        <w:rPr>
          <w:rFonts w:ascii="Times New Roman" w:hAnsi="Times New Roman" w:cs="Times New Roman"/>
          <w:sz w:val="24"/>
          <w:szCs w:val="24"/>
          <w:lang w:val="en-IN"/>
        </w:rPr>
      </w:pPr>
    </w:p>
    <w:p w:rsidR="00CE03B0" w:rsidRPr="00CE03B0" w:rsidRDefault="00CE03B0" w:rsidP="00CE03B0">
      <w:pPr>
        <w:spacing w:line="360" w:lineRule="auto"/>
        <w:jc w:val="both"/>
        <w:rPr>
          <w:rFonts w:ascii="Times New Roman" w:hAnsi="Times New Roman" w:cs="Times New Roman"/>
          <w:sz w:val="24"/>
          <w:szCs w:val="24"/>
          <w:lang w:val="en-IN"/>
        </w:rPr>
      </w:pPr>
    </w:p>
    <w:p w:rsidR="00CE03B0" w:rsidRPr="00CE03B0" w:rsidRDefault="00CE03B0" w:rsidP="00CE03B0">
      <w:pPr>
        <w:spacing w:line="360" w:lineRule="auto"/>
        <w:jc w:val="both"/>
        <w:rPr>
          <w:rFonts w:ascii="Times New Roman" w:hAnsi="Times New Roman" w:cs="Times New Roman"/>
          <w:sz w:val="24"/>
          <w:szCs w:val="24"/>
          <w:lang w:val="en-IN"/>
        </w:rPr>
      </w:pPr>
    </w:p>
    <w:p w:rsidR="00920A74" w:rsidRDefault="00920A74" w:rsidP="00541616">
      <w:pPr>
        <w:spacing w:line="360" w:lineRule="auto"/>
        <w:jc w:val="both"/>
        <w:rPr>
          <w:rFonts w:ascii="Times New Roman" w:hAnsi="Times New Roman" w:cs="Times New Roman"/>
          <w:sz w:val="24"/>
          <w:szCs w:val="24"/>
        </w:rPr>
      </w:pPr>
    </w:p>
    <w:p w:rsidR="00920A74" w:rsidRDefault="00920A74">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920A74" w:rsidRDefault="00920A74" w:rsidP="00920A74">
      <w:pPr>
        <w:spacing w:before="80"/>
        <w:ind w:right="417"/>
        <w:jc w:val="center"/>
        <w:rPr>
          <w:rFonts w:ascii="Times New Roman"/>
          <w:b/>
        </w:rPr>
      </w:pPr>
      <w:r>
        <w:rPr>
          <w:rFonts w:ascii="Times New Roman"/>
          <w:b/>
          <w:spacing w:val="-2"/>
          <w:u w:val="single"/>
        </w:rPr>
        <w:t>Annexure-</w:t>
      </w:r>
      <w:r>
        <w:rPr>
          <w:rFonts w:ascii="Times New Roman"/>
          <w:b/>
          <w:spacing w:val="-5"/>
          <w:u w:val="single"/>
        </w:rPr>
        <w:t>03</w:t>
      </w:r>
    </w:p>
    <w:p w:rsidR="00920A74" w:rsidRDefault="00920A74" w:rsidP="00920A74">
      <w:pPr>
        <w:pStyle w:val="BodyText"/>
        <w:spacing w:before="153"/>
        <w:rPr>
          <w:rFonts w:ascii="Times New Roman"/>
          <w:b/>
          <w:sz w:val="20"/>
        </w:rPr>
      </w:pPr>
      <w:r>
        <w:rPr>
          <w:rFonts w:ascii="Times New Roman"/>
          <w:b/>
          <w:noProof/>
          <w:sz w:val="20"/>
          <w:lang w:bidi="hi-IN"/>
        </w:rPr>
        <w:drawing>
          <wp:anchor distT="0" distB="0" distL="0" distR="0" simplePos="0" relativeHeight="251664384" behindDoc="1" locked="0" layoutInCell="1" allowOverlap="1">
            <wp:simplePos x="0" y="0"/>
            <wp:positionH relativeFrom="page">
              <wp:posOffset>914400</wp:posOffset>
            </wp:positionH>
            <wp:positionV relativeFrom="paragraph">
              <wp:posOffset>258522</wp:posOffset>
            </wp:positionV>
            <wp:extent cx="5982925" cy="1057275"/>
            <wp:effectExtent l="0" t="0" r="0" b="0"/>
            <wp:wrapTopAndBottom/>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982925" cy="1057275"/>
                    </a:xfrm>
                    <a:prstGeom prst="rect">
                      <a:avLst/>
                    </a:prstGeom>
                  </pic:spPr>
                </pic:pic>
              </a:graphicData>
            </a:graphic>
          </wp:anchor>
        </w:drawing>
      </w:r>
    </w:p>
    <w:p w:rsidR="00920A74" w:rsidRDefault="00920A74" w:rsidP="00920A74">
      <w:pPr>
        <w:pStyle w:val="BodyText"/>
        <w:rPr>
          <w:rFonts w:ascii="Times New Roman"/>
          <w:b/>
          <w:sz w:val="20"/>
        </w:rPr>
      </w:pPr>
    </w:p>
    <w:p w:rsidR="00920A74" w:rsidRDefault="00920A74" w:rsidP="00920A74">
      <w:pPr>
        <w:pStyle w:val="BodyText"/>
        <w:rPr>
          <w:rFonts w:ascii="Times New Roman"/>
          <w:b/>
          <w:sz w:val="20"/>
        </w:rPr>
      </w:pPr>
    </w:p>
    <w:p w:rsidR="00920A74" w:rsidRDefault="00920A74" w:rsidP="00920A74">
      <w:pPr>
        <w:pStyle w:val="BodyText"/>
        <w:rPr>
          <w:rFonts w:ascii="Times New Roman"/>
          <w:b/>
          <w:sz w:val="20"/>
        </w:rPr>
      </w:pPr>
    </w:p>
    <w:p w:rsidR="00920A74" w:rsidRDefault="00920A74" w:rsidP="00920A74">
      <w:pPr>
        <w:pStyle w:val="BodyText"/>
        <w:rPr>
          <w:rFonts w:ascii="Times New Roman"/>
          <w:b/>
          <w:sz w:val="20"/>
        </w:rPr>
      </w:pPr>
    </w:p>
    <w:p w:rsidR="00920A74" w:rsidRDefault="00920A74" w:rsidP="00920A74">
      <w:pPr>
        <w:pStyle w:val="BodyText"/>
        <w:rPr>
          <w:rFonts w:ascii="Times New Roman"/>
          <w:b/>
          <w:sz w:val="20"/>
        </w:rPr>
      </w:pPr>
    </w:p>
    <w:p w:rsidR="00920A74" w:rsidRDefault="00920A74" w:rsidP="00920A74">
      <w:pPr>
        <w:pStyle w:val="BodyText"/>
        <w:spacing w:before="209"/>
        <w:rPr>
          <w:rFonts w:ascii="Times New Roman"/>
          <w:b/>
          <w:sz w:val="20"/>
        </w:rPr>
      </w:pPr>
      <w:r>
        <w:rPr>
          <w:rFonts w:ascii="Times New Roman"/>
          <w:b/>
          <w:noProof/>
          <w:sz w:val="20"/>
        </w:rPr>
        <w:pict>
          <v:shape id="_x0000_s1029" type="#_x0000_t202" style="position:absolute;margin-left:177pt;margin-top:23.65pt;width:254.4pt;height:106.2pt;z-index:-25165107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" filled="f">
            <v:path arrowok="t"/>
            <v:textbox inset="0,0,0,0">
              <w:txbxContent>
                <w:p w:rsidR="00920A74" w:rsidRDefault="00920A74" w:rsidP="00920A74">
                  <w:pPr>
                    <w:spacing w:before="71"/>
                    <w:ind w:left="609"/>
                    <w:jc w:val="center"/>
                    <w:rPr>
                      <w:rFonts w:ascii="Times New Roman"/>
                      <w:spacing w:val="-2"/>
                      <w:sz w:val="28"/>
                    </w:rPr>
                  </w:pPr>
                  <w:r>
                    <w:rPr>
                      <w:rFonts w:ascii="Times New Roman"/>
                      <w:sz w:val="28"/>
                    </w:rPr>
                    <w:t>Titleof thee-</w:t>
                  </w:r>
                  <w:r>
                    <w:rPr>
                      <w:rFonts w:ascii="Times New Roman"/>
                      <w:spacing w:val="-2"/>
                      <w:sz w:val="28"/>
                    </w:rPr>
                    <w:t>content:</w:t>
                  </w:r>
                </w:p>
                <w:p w:rsidR="00920A74" w:rsidRDefault="00920A74" w:rsidP="00920A74">
                  <w:pPr>
                    <w:spacing w:before="71"/>
                    <w:ind w:left="609"/>
                    <w:jc w:val="center"/>
                    <w:rPr>
                      <w:rFonts w:ascii="Times New Roman"/>
                      <w:b/>
                      <w:bCs/>
                      <w:spacing w:val="-2"/>
                      <w:sz w:val="44"/>
                      <w:szCs w:val="36"/>
                      <w:u w:val="single"/>
                    </w:rPr>
                  </w:pPr>
                  <w:r>
                    <w:rPr>
                      <w:rFonts w:ascii="Times New Roman"/>
                      <w:b/>
                      <w:bCs/>
                      <w:spacing w:val="-2"/>
                      <w:sz w:val="44"/>
                      <w:szCs w:val="36"/>
                      <w:u w:val="single"/>
                    </w:rPr>
                    <w:t>State Executive in India under the Indian Constitution, 1950</w:t>
                  </w:r>
                </w:p>
                <w:p w:rsidR="00920A74" w:rsidRPr="00802E39" w:rsidRDefault="00920A74" w:rsidP="00920A74">
                  <w:pPr>
                    <w:spacing w:before="71"/>
                    <w:ind w:left="609"/>
                    <w:jc w:val="center"/>
                    <w:rPr>
                      <w:rFonts w:ascii="Times New Roman"/>
                      <w:b/>
                      <w:bCs/>
                      <w:spacing w:val="-2"/>
                      <w:sz w:val="44"/>
                      <w:szCs w:val="36"/>
                      <w:u w:val="single"/>
                    </w:rPr>
                  </w:pPr>
                </w:p>
              </w:txbxContent>
            </v:textbox>
            <w10:wrap type="topAndBottom" anchorx="page"/>
          </v:shape>
        </w:pict>
      </w:r>
    </w:p>
    <w:p w:rsidR="00920A74" w:rsidRDefault="00920A74" w:rsidP="00920A74">
      <w:pPr>
        <w:pStyle w:val="BodyText"/>
        <w:rPr>
          <w:rFonts w:ascii="Times New Roman"/>
          <w:b/>
          <w:sz w:val="20"/>
        </w:rPr>
      </w:pPr>
    </w:p>
    <w:p w:rsidR="00920A74" w:rsidRDefault="00920A74" w:rsidP="00920A74">
      <w:pPr>
        <w:pStyle w:val="BodyText"/>
        <w:rPr>
          <w:rFonts w:ascii="Times New Roman"/>
          <w:b/>
          <w:sz w:val="20"/>
        </w:rPr>
      </w:pPr>
    </w:p>
    <w:p w:rsidR="00920A74" w:rsidRDefault="00920A74" w:rsidP="00920A74">
      <w:pPr>
        <w:pStyle w:val="BodyText"/>
        <w:spacing w:before="197"/>
        <w:rPr>
          <w:rFonts w:ascii="Times New Roman"/>
          <w:b/>
          <w:sz w:val="20"/>
        </w:rPr>
      </w:pPr>
      <w:r>
        <w:rPr>
          <w:rFonts w:ascii="Times New Roman"/>
          <w:b/>
          <w:noProof/>
          <w:sz w:val="20"/>
        </w:rPr>
        <w:pict>
          <v:shape id="_x0000_s1030" type="#_x0000_t202" style="position:absolute;margin-left:106.15pt;margin-top:1.6pt;width:261.6pt;height:102pt;z-index:251666432;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" fillcolor="white [3201]" strokeweight=".5pt">
            <v:textbox>
              <w:txbxContent>
                <w:p w:rsidR="00920A74" w:rsidRPr="00E81DE2" w:rsidRDefault="00920A74" w:rsidP="00920A74">
                  <w:pPr>
                    <w:spacing w:line="360" w:lineRule="auto"/>
                    <w:jc w:val="center"/>
                    <w:rPr>
                      <w:rFonts w:ascii="Times New Roman" w:hAnsi="Times New Roman" w:cs="Times New Roman"/>
                      <w:sz w:val="24"/>
                      <w:szCs w:val="24"/>
                    </w:rPr>
                  </w:pPr>
                  <w:r w:rsidRPr="00E81DE2">
                    <w:rPr>
                      <w:rFonts w:ascii="Times New Roman" w:hAnsi="Times New Roman" w:cs="Times New Roman"/>
                      <w:sz w:val="24"/>
                      <w:szCs w:val="24"/>
                    </w:rPr>
                    <w:t>By</w:t>
                  </w:r>
                </w:p>
                <w:p w:rsidR="00920A74" w:rsidRPr="00E81DE2" w:rsidRDefault="00920A74" w:rsidP="00920A74">
                  <w:pPr>
                    <w:spacing w:line="360" w:lineRule="auto"/>
                    <w:jc w:val="center"/>
                    <w:rPr>
                      <w:rFonts w:ascii="Times New Roman" w:hAnsi="Times New Roman" w:cs="Times New Roman"/>
                      <w:sz w:val="24"/>
                      <w:szCs w:val="24"/>
                    </w:rPr>
                  </w:pPr>
                  <w:r w:rsidRPr="00E81DE2">
                    <w:rPr>
                      <w:rFonts w:ascii="Times New Roman" w:hAnsi="Times New Roman" w:cs="Times New Roman"/>
                      <w:sz w:val="24"/>
                      <w:szCs w:val="24"/>
                    </w:rPr>
                    <w:t xml:space="preserve">Name of the creator: </w:t>
                  </w:r>
                  <w:r w:rsidRPr="00E81DE2">
                    <w:rPr>
                      <w:rFonts w:ascii="Times New Roman" w:hAnsi="Times New Roman" w:cs="Times New Roman"/>
                      <w:b/>
                      <w:bCs/>
                      <w:sz w:val="24"/>
                      <w:szCs w:val="24"/>
                    </w:rPr>
                    <w:t>Kavya Maheshwari</w:t>
                  </w:r>
                </w:p>
                <w:p w:rsidR="00920A74" w:rsidRPr="00E81DE2" w:rsidRDefault="00920A74" w:rsidP="00920A74">
                  <w:pPr>
                    <w:spacing w:line="360" w:lineRule="auto"/>
                    <w:jc w:val="center"/>
                    <w:rPr>
                      <w:rFonts w:ascii="Times New Roman" w:hAnsi="Times New Roman" w:cs="Times New Roman"/>
                      <w:b/>
                      <w:bCs/>
                      <w:sz w:val="24"/>
                      <w:szCs w:val="24"/>
                    </w:rPr>
                  </w:pPr>
                  <w:r w:rsidRPr="00E81DE2">
                    <w:rPr>
                      <w:rFonts w:ascii="Times New Roman" w:hAnsi="Times New Roman" w:cs="Times New Roman"/>
                      <w:sz w:val="24"/>
                      <w:szCs w:val="24"/>
                    </w:rPr>
                    <w:t xml:space="preserve">Designation: </w:t>
                  </w:r>
                  <w:r w:rsidRPr="00E81DE2">
                    <w:rPr>
                      <w:rFonts w:ascii="Times New Roman" w:hAnsi="Times New Roman" w:cs="Times New Roman"/>
                      <w:b/>
                      <w:bCs/>
                      <w:sz w:val="24"/>
                      <w:szCs w:val="24"/>
                    </w:rPr>
                    <w:t>Assistant Professor</w:t>
                  </w:r>
                </w:p>
                <w:p w:rsidR="00920A74" w:rsidRPr="00E81DE2" w:rsidRDefault="00920A74" w:rsidP="00920A74">
                  <w:pPr>
                    <w:spacing w:line="360" w:lineRule="auto"/>
                    <w:jc w:val="center"/>
                    <w:rPr>
                      <w:rFonts w:ascii="Times New Roman" w:hAnsi="Times New Roman" w:cs="Times New Roman"/>
                      <w:sz w:val="24"/>
                      <w:szCs w:val="24"/>
                    </w:rPr>
                  </w:pPr>
                  <w:r w:rsidRPr="00E81DE2">
                    <w:rPr>
                      <w:rFonts w:ascii="Times New Roman" w:hAnsi="Times New Roman" w:cs="Times New Roman"/>
                      <w:sz w:val="24"/>
                      <w:szCs w:val="24"/>
                    </w:rPr>
                    <w:t xml:space="preserve">Department: </w:t>
                  </w:r>
                  <w:r w:rsidRPr="00E81DE2">
                    <w:rPr>
                      <w:rFonts w:ascii="Times New Roman" w:hAnsi="Times New Roman" w:cs="Times New Roman"/>
                      <w:b/>
                      <w:bCs/>
                      <w:sz w:val="24"/>
                      <w:szCs w:val="24"/>
                    </w:rPr>
                    <w:t>College of Law &amp; Legal Studies</w:t>
                  </w:r>
                </w:p>
              </w:txbxContent>
            </v:textbox>
            <w10:wrap anchorx="margin"/>
          </v:shape>
        </w:pict>
      </w:r>
    </w:p>
    <w:p w:rsidR="00920A74" w:rsidRDefault="00920A74" w:rsidP="00920A74">
      <w:pPr>
        <w:pStyle w:val="BodyText"/>
        <w:rPr>
          <w:rFonts w:ascii="Times New Roman"/>
          <w:b/>
          <w:sz w:val="20"/>
        </w:rPr>
      </w:pPr>
    </w:p>
    <w:p w:rsidR="00920A74" w:rsidRDefault="00920A74" w:rsidP="00920A74">
      <w:pPr>
        <w:pStyle w:val="BodyText"/>
        <w:rPr>
          <w:rFonts w:ascii="Times New Roman"/>
          <w:b/>
          <w:sz w:val="20"/>
        </w:rPr>
      </w:pPr>
    </w:p>
    <w:p w:rsidR="00920A74" w:rsidRDefault="00920A74" w:rsidP="00920A74">
      <w:pPr>
        <w:pStyle w:val="BodyText"/>
        <w:rPr>
          <w:rFonts w:ascii="Times New Roman"/>
          <w:b/>
          <w:sz w:val="20"/>
        </w:rPr>
      </w:pPr>
    </w:p>
    <w:p w:rsidR="00920A74" w:rsidRDefault="00920A74" w:rsidP="00920A74">
      <w:pPr>
        <w:pStyle w:val="BodyText"/>
        <w:rPr>
          <w:rFonts w:ascii="Times New Roman"/>
          <w:b/>
          <w:sz w:val="20"/>
        </w:rPr>
      </w:pPr>
    </w:p>
    <w:p w:rsidR="00920A74" w:rsidRDefault="00920A74" w:rsidP="00920A74">
      <w:pPr>
        <w:pStyle w:val="BodyText"/>
        <w:spacing w:before="122"/>
        <w:rPr>
          <w:rFonts w:ascii="Times New Roman"/>
          <w:b/>
          <w:sz w:val="20"/>
        </w:rPr>
      </w:pPr>
    </w:p>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Pr="005754F4" w:rsidRDefault="00920A74" w:rsidP="00920A74">
      <w:pPr>
        <w:pStyle w:val="IntenseQuote"/>
        <w:rPr>
          <w:rFonts w:ascii="Times New Roman" w:hAnsi="Times New Roman" w:cs="Times New Roman"/>
          <w:b/>
          <w:bCs/>
          <w:i w:val="0"/>
          <w:iCs w:val="0"/>
          <w:sz w:val="36"/>
          <w:szCs w:val="36"/>
          <w:u w:val="single"/>
          <w:lang w:val="en-IN"/>
        </w:rPr>
      </w:pPr>
      <w:r w:rsidRPr="00F2421E">
        <w:rPr>
          <w:rFonts w:ascii="Times New Roman" w:hAnsi="Times New Roman" w:cs="Times New Roman"/>
          <w:b/>
          <w:bCs/>
          <w:i w:val="0"/>
          <w:iCs w:val="0"/>
          <w:sz w:val="36"/>
          <w:szCs w:val="36"/>
          <w:u w:val="single"/>
          <w:lang w:val="en-IN"/>
        </w:rPr>
        <w:t>Unit I</w:t>
      </w:r>
      <w:r>
        <w:rPr>
          <w:rFonts w:ascii="Times New Roman" w:hAnsi="Times New Roman" w:cs="Times New Roman"/>
          <w:b/>
          <w:bCs/>
          <w:i w:val="0"/>
          <w:iCs w:val="0"/>
          <w:sz w:val="36"/>
          <w:szCs w:val="36"/>
          <w:u w:val="single"/>
          <w:lang w:val="en-IN"/>
        </w:rPr>
        <w:t>: Prosecuting Agencies in India</w:t>
      </w:r>
    </w:p>
    <w:p w:rsidR="00920A74" w:rsidRPr="00CE03B0" w:rsidRDefault="00920A74" w:rsidP="00920A74">
      <w:pPr>
        <w:pStyle w:val="Heading1"/>
        <w:rPr>
          <w:rFonts w:ascii="Times New Roman" w:hAnsi="Times New Roman" w:cs="Times New Roman"/>
          <w:lang w:val="en-IN"/>
        </w:rPr>
      </w:pPr>
      <w:r w:rsidRPr="00CE03B0">
        <w:rPr>
          <w:rFonts w:ascii="Times New Roman" w:hAnsi="Times New Roman" w:cs="Times New Roman"/>
          <w:lang w:val="en-IN"/>
        </w:rPr>
        <w:t>Governor of a State in India</w:t>
      </w:r>
    </w:p>
    <w:p w:rsidR="00920A74" w:rsidRPr="00CE03B0" w:rsidRDefault="00920A74" w:rsidP="00920A74">
      <w:p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Governor is the constitutional head of a state in India. This document details the Governor's appointment, powers, role, and position under the Indian Constitution, along with relevant case laws.</w:t>
      </w:r>
    </w:p>
    <w:p w:rsidR="00920A74" w:rsidRPr="00CE03B0" w:rsidRDefault="00920A74" w:rsidP="00920A74">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Appointment</w:t>
      </w:r>
    </w:p>
    <w:p w:rsidR="00920A74" w:rsidRPr="00CE03B0" w:rsidRDefault="00920A74" w:rsidP="00D6720A">
      <w:pPr>
        <w:numPr>
          <w:ilvl w:val="0"/>
          <w:numId w:val="1"/>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Article 155:</w:t>
      </w:r>
      <w:r w:rsidRPr="00CE03B0">
        <w:rPr>
          <w:rFonts w:ascii="Times New Roman" w:hAnsi="Times New Roman" w:cs="Times New Roman"/>
          <w:sz w:val="24"/>
          <w:szCs w:val="24"/>
          <w:lang w:val="en-IN"/>
        </w:rPr>
        <w:t xml:space="preserve"> The Governor of a State is appointed by the President of India.</w:t>
      </w:r>
    </w:p>
    <w:p w:rsidR="00920A74" w:rsidRPr="00CE03B0" w:rsidRDefault="00920A74" w:rsidP="00D6720A">
      <w:pPr>
        <w:numPr>
          <w:ilvl w:val="0"/>
          <w:numId w:val="1"/>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Governor holds office during the pleasure of the President. (Article 156)</w:t>
      </w:r>
    </w:p>
    <w:p w:rsidR="00920A74" w:rsidRPr="00CE03B0" w:rsidRDefault="00920A74" w:rsidP="00D6720A">
      <w:pPr>
        <w:numPr>
          <w:ilvl w:val="0"/>
          <w:numId w:val="1"/>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There is no direct or indirect election for the office of the Governor. They are nominated by the central government (Union government) and formally appointed by the President.</w:t>
      </w:r>
    </w:p>
    <w:p w:rsidR="00920A74" w:rsidRPr="00CE03B0" w:rsidRDefault="00920A74" w:rsidP="00920A74">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Qualifications for Appointment</w:t>
      </w:r>
    </w:p>
    <w:p w:rsidR="00920A74" w:rsidRPr="00CE03B0" w:rsidRDefault="00920A74" w:rsidP="00D6720A">
      <w:pPr>
        <w:numPr>
          <w:ilvl w:val="0"/>
          <w:numId w:val="2"/>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Article 157:</w:t>
      </w:r>
      <w:r w:rsidRPr="00CE03B0">
        <w:rPr>
          <w:rFonts w:ascii="Times New Roman" w:hAnsi="Times New Roman" w:cs="Times New Roman"/>
          <w:sz w:val="24"/>
          <w:szCs w:val="24"/>
          <w:lang w:val="en-IN"/>
        </w:rPr>
        <w:t xml:space="preserve"> No person is eligible for appointment as a Governor unless they:</w:t>
      </w:r>
    </w:p>
    <w:p w:rsidR="00920A74" w:rsidRPr="00CE03B0" w:rsidRDefault="00920A74" w:rsidP="00D6720A">
      <w:pPr>
        <w:numPr>
          <w:ilvl w:val="1"/>
          <w:numId w:val="2"/>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Are a citizen of India</w:t>
      </w:r>
    </w:p>
    <w:p w:rsidR="00920A74" w:rsidRPr="00CE03B0" w:rsidRDefault="00920A74" w:rsidP="00D6720A">
      <w:pPr>
        <w:numPr>
          <w:ilvl w:val="1"/>
          <w:numId w:val="2"/>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Have completed the age of 35 years</w:t>
      </w:r>
    </w:p>
    <w:p w:rsidR="00920A74" w:rsidRPr="00CE03B0" w:rsidRDefault="00920A74" w:rsidP="00920A74">
      <w:pPr>
        <w:pStyle w:val="Heading2"/>
        <w:rPr>
          <w:lang w:val="en-IN"/>
        </w:rPr>
      </w:pPr>
      <w:r w:rsidRPr="00CE03B0">
        <w:rPr>
          <w:lang w:val="en-IN"/>
        </w:rPr>
        <w:t>Role and Position</w:t>
      </w:r>
    </w:p>
    <w:p w:rsidR="00920A74" w:rsidRPr="00CE03B0" w:rsidRDefault="00920A74" w:rsidP="00D6720A">
      <w:pPr>
        <w:numPr>
          <w:ilvl w:val="0"/>
          <w:numId w:val="3"/>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Constitutional Head:</w:t>
      </w:r>
      <w:r w:rsidRPr="00CE03B0">
        <w:rPr>
          <w:rFonts w:ascii="Times New Roman" w:hAnsi="Times New Roman" w:cs="Times New Roman"/>
          <w:sz w:val="24"/>
          <w:szCs w:val="24"/>
          <w:lang w:val="en-IN"/>
        </w:rPr>
        <w:t xml:space="preserve"> The Governor is the nominal or constitutional head of the state.</w:t>
      </w:r>
    </w:p>
    <w:p w:rsidR="00920A74" w:rsidRPr="00CE03B0" w:rsidRDefault="00920A74" w:rsidP="00D6720A">
      <w:pPr>
        <w:numPr>
          <w:ilvl w:val="0"/>
          <w:numId w:val="3"/>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Representative of the President:</w:t>
      </w:r>
      <w:r w:rsidRPr="00CE03B0">
        <w:rPr>
          <w:rFonts w:ascii="Times New Roman" w:hAnsi="Times New Roman" w:cs="Times New Roman"/>
          <w:sz w:val="24"/>
          <w:szCs w:val="24"/>
          <w:lang w:val="en-IN"/>
        </w:rPr>
        <w:t xml:space="preserve"> The Governor acts as a link between the Union government and the state government, representing the President in the state.</w:t>
      </w:r>
    </w:p>
    <w:p w:rsidR="00920A74" w:rsidRPr="00CE03B0" w:rsidRDefault="00920A74" w:rsidP="00D6720A">
      <w:pPr>
        <w:numPr>
          <w:ilvl w:val="0"/>
          <w:numId w:val="3"/>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Safeguard of the Constitution:</w:t>
      </w:r>
      <w:r w:rsidRPr="00CE03B0">
        <w:rPr>
          <w:rFonts w:ascii="Times New Roman" w:hAnsi="Times New Roman" w:cs="Times New Roman"/>
          <w:sz w:val="24"/>
          <w:szCs w:val="24"/>
          <w:lang w:val="en-IN"/>
        </w:rPr>
        <w:t xml:space="preserve"> The Governor has a duty to preserve, protect, and defend the Constitution and to ensure that the state government functions within its constitutional limits.</w:t>
      </w:r>
    </w:p>
    <w:p w:rsidR="00920A74" w:rsidRPr="00CE03B0" w:rsidRDefault="00920A74" w:rsidP="00D6720A">
      <w:pPr>
        <w:numPr>
          <w:ilvl w:val="0"/>
          <w:numId w:val="3"/>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Impartial Role:</w:t>
      </w:r>
      <w:r w:rsidRPr="00CE03B0">
        <w:rPr>
          <w:rFonts w:ascii="Times New Roman" w:hAnsi="Times New Roman" w:cs="Times New Roman"/>
          <w:sz w:val="24"/>
          <w:szCs w:val="24"/>
          <w:lang w:val="en-IN"/>
        </w:rPr>
        <w:t xml:space="preserve"> The Governor is expected to be non-partisan and act impartially.</w:t>
      </w:r>
    </w:p>
    <w:p w:rsidR="00920A74" w:rsidRPr="00CE03B0" w:rsidRDefault="00920A74" w:rsidP="00D6720A">
      <w:pPr>
        <w:numPr>
          <w:ilvl w:val="0"/>
          <w:numId w:val="3"/>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Report to the President:</w:t>
      </w:r>
      <w:r w:rsidRPr="00CE03B0">
        <w:rPr>
          <w:rFonts w:ascii="Times New Roman" w:hAnsi="Times New Roman" w:cs="Times New Roman"/>
          <w:sz w:val="24"/>
          <w:szCs w:val="24"/>
          <w:lang w:val="en-IN"/>
        </w:rPr>
        <w:t xml:space="preserve"> The Governor sends reports to the President about the state's affairs, which can be the basis for the President to impose a State Emergency (President's Rule) under Article 356.</w:t>
      </w:r>
    </w:p>
    <w:p w:rsidR="00920A74" w:rsidRPr="00CE03B0" w:rsidRDefault="00920A74" w:rsidP="00920A74">
      <w:pPr>
        <w:pStyle w:val="Heading2"/>
        <w:rPr>
          <w:lang w:val="en-IN"/>
        </w:rPr>
      </w:pPr>
      <w:r w:rsidRPr="00CE03B0">
        <w:rPr>
          <w:lang w:val="en-IN"/>
        </w:rPr>
        <w:t>Powers and Functions</w:t>
      </w:r>
    </w:p>
    <w:p w:rsidR="00920A74" w:rsidRPr="00CE03B0" w:rsidRDefault="00920A74" w:rsidP="00920A74">
      <w:p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powers and functions of the Governor can be broadly categorized as follows:</w:t>
      </w:r>
    </w:p>
    <w:p w:rsidR="00920A74" w:rsidRPr="00CE03B0" w:rsidRDefault="00920A74" w:rsidP="00920A74">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1. Executive Powers</w:t>
      </w:r>
    </w:p>
    <w:p w:rsidR="00920A74" w:rsidRPr="00CE03B0" w:rsidRDefault="00920A74" w:rsidP="00D6720A">
      <w:pPr>
        <w:numPr>
          <w:ilvl w:val="0"/>
          <w:numId w:val="4"/>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All executive actions of the state government are taken in the name of the Governor. (Article 166)</w:t>
      </w:r>
    </w:p>
    <w:p w:rsidR="00920A74" w:rsidRPr="00CE03B0" w:rsidRDefault="00920A74" w:rsidP="00D6720A">
      <w:pPr>
        <w:numPr>
          <w:ilvl w:val="0"/>
          <w:numId w:val="4"/>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Appointment of Chief Minister:</w:t>
      </w:r>
      <w:r w:rsidRPr="00CE03B0">
        <w:rPr>
          <w:rFonts w:ascii="Times New Roman" w:hAnsi="Times New Roman" w:cs="Times New Roman"/>
          <w:sz w:val="24"/>
          <w:szCs w:val="24"/>
          <w:lang w:val="en-IN"/>
        </w:rPr>
        <w:t xml:space="preserve"> The Governor appoints the Chief Minister, who is the leader of the party or coalition that commands a majority in the State Legislative Assembly. (Article 164)</w:t>
      </w:r>
    </w:p>
    <w:p w:rsidR="00920A74" w:rsidRPr="00CE03B0" w:rsidRDefault="00920A74" w:rsidP="00D6720A">
      <w:pPr>
        <w:numPr>
          <w:ilvl w:val="0"/>
          <w:numId w:val="4"/>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Appointment of other ministers:</w:t>
      </w:r>
      <w:r w:rsidRPr="00CE03B0">
        <w:rPr>
          <w:rFonts w:ascii="Times New Roman" w:hAnsi="Times New Roman" w:cs="Times New Roman"/>
          <w:sz w:val="24"/>
          <w:szCs w:val="24"/>
          <w:lang w:val="en-IN"/>
        </w:rPr>
        <w:t xml:space="preserve"> The Governor appoints other ministers on the advice of the Chief Minister. (Article 164)</w:t>
      </w:r>
    </w:p>
    <w:p w:rsidR="00920A74" w:rsidRPr="00CE03B0" w:rsidRDefault="00920A74" w:rsidP="00D6720A">
      <w:pPr>
        <w:numPr>
          <w:ilvl w:val="0"/>
          <w:numId w:val="4"/>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Allocation of portfolios:</w:t>
      </w:r>
      <w:r w:rsidRPr="00CE03B0">
        <w:rPr>
          <w:rFonts w:ascii="Times New Roman" w:hAnsi="Times New Roman" w:cs="Times New Roman"/>
          <w:sz w:val="24"/>
          <w:szCs w:val="24"/>
          <w:lang w:val="en-IN"/>
        </w:rPr>
        <w:t xml:space="preserve"> The Governor allocates portfolios to the ministers on the advice of the Chief Minister.</w:t>
      </w:r>
    </w:p>
    <w:p w:rsidR="00920A74" w:rsidRPr="00CE03B0" w:rsidRDefault="00920A74" w:rsidP="00D6720A">
      <w:pPr>
        <w:numPr>
          <w:ilvl w:val="0"/>
          <w:numId w:val="4"/>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Appointment of state officials:</w:t>
      </w:r>
      <w:r w:rsidRPr="00CE03B0">
        <w:rPr>
          <w:rFonts w:ascii="Times New Roman" w:hAnsi="Times New Roman" w:cs="Times New Roman"/>
          <w:sz w:val="24"/>
          <w:szCs w:val="24"/>
          <w:lang w:val="en-IN"/>
        </w:rPr>
        <w:t xml:space="preserve"> The Governor appoints important state officials, including:</w:t>
      </w:r>
    </w:p>
    <w:p w:rsidR="00920A74" w:rsidRPr="00CE03B0" w:rsidRDefault="00920A74" w:rsidP="00D6720A">
      <w:pPr>
        <w:numPr>
          <w:ilvl w:val="1"/>
          <w:numId w:val="4"/>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Advocate General of the State</w:t>
      </w:r>
    </w:p>
    <w:p w:rsidR="00920A74" w:rsidRPr="00CE03B0" w:rsidRDefault="00920A74" w:rsidP="00D6720A">
      <w:pPr>
        <w:numPr>
          <w:ilvl w:val="1"/>
          <w:numId w:val="4"/>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Chairman and members of the State Public Service Commission</w:t>
      </w:r>
    </w:p>
    <w:p w:rsidR="00920A74" w:rsidRPr="00CE03B0" w:rsidRDefault="00920A74" w:rsidP="00D6720A">
      <w:pPr>
        <w:numPr>
          <w:ilvl w:val="0"/>
          <w:numId w:val="4"/>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Governor can seek any information from the Chief Minister concerning the administration of the state and proposals for legislation. (Article 167)</w:t>
      </w:r>
    </w:p>
    <w:p w:rsidR="00920A74" w:rsidRPr="00CE03B0" w:rsidRDefault="00920A74" w:rsidP="00920A74">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2. Legislative Powers</w:t>
      </w:r>
    </w:p>
    <w:p w:rsidR="00920A74" w:rsidRPr="00CE03B0" w:rsidRDefault="00920A74" w:rsidP="00D6720A">
      <w:pPr>
        <w:numPr>
          <w:ilvl w:val="0"/>
          <w:numId w:val="5"/>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Summoning, proroguing, and dissolving the State Legislature:</w:t>
      </w:r>
      <w:r w:rsidRPr="00CE03B0">
        <w:rPr>
          <w:rFonts w:ascii="Times New Roman" w:hAnsi="Times New Roman" w:cs="Times New Roman"/>
          <w:sz w:val="24"/>
          <w:szCs w:val="24"/>
          <w:lang w:val="en-IN"/>
        </w:rPr>
        <w:t xml:space="preserve"> The Governor summons and prorogues the sessions of the State Legislature and can dissolve the State Legislative Assembly. (Article 174)</w:t>
      </w:r>
    </w:p>
    <w:p w:rsidR="00920A74" w:rsidRPr="00CE03B0" w:rsidRDefault="00920A74" w:rsidP="00D6720A">
      <w:pPr>
        <w:numPr>
          <w:ilvl w:val="0"/>
          <w:numId w:val="5"/>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Address to the State Legislature:</w:t>
      </w:r>
      <w:r w:rsidRPr="00CE03B0">
        <w:rPr>
          <w:rFonts w:ascii="Times New Roman" w:hAnsi="Times New Roman" w:cs="Times New Roman"/>
          <w:sz w:val="24"/>
          <w:szCs w:val="24"/>
          <w:lang w:val="en-IN"/>
        </w:rPr>
        <w:t xml:space="preserve"> The Governor addresses the State Legislature at the commencement of the first session after each general election and at the commencement of the first session of each year. (Article 176)</w:t>
      </w:r>
    </w:p>
    <w:p w:rsidR="00920A74" w:rsidRPr="00CE03B0" w:rsidRDefault="00920A74" w:rsidP="00D6720A">
      <w:pPr>
        <w:numPr>
          <w:ilvl w:val="0"/>
          <w:numId w:val="5"/>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Sending messages to the State Legislature:</w:t>
      </w:r>
      <w:r w:rsidRPr="00CE03B0">
        <w:rPr>
          <w:rFonts w:ascii="Times New Roman" w:hAnsi="Times New Roman" w:cs="Times New Roman"/>
          <w:sz w:val="24"/>
          <w:szCs w:val="24"/>
          <w:lang w:val="en-IN"/>
        </w:rPr>
        <w:t xml:space="preserve"> The Governor can send messages to the House or Houses of the Legislature of the State with respect to any bill then pending in the Legislature or otherwise. (Article 175)</w:t>
      </w:r>
    </w:p>
    <w:p w:rsidR="00920A74" w:rsidRPr="00CE03B0" w:rsidRDefault="00920A74" w:rsidP="00D6720A">
      <w:pPr>
        <w:numPr>
          <w:ilvl w:val="0"/>
          <w:numId w:val="5"/>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Nomination to the State Legislative Council:</w:t>
      </w:r>
      <w:r w:rsidRPr="00CE03B0">
        <w:rPr>
          <w:rFonts w:ascii="Times New Roman" w:hAnsi="Times New Roman" w:cs="Times New Roman"/>
          <w:sz w:val="24"/>
          <w:szCs w:val="24"/>
          <w:lang w:val="en-IN"/>
        </w:rPr>
        <w:t xml:space="preserve"> In states where there is a Legislative Council, the Governor can nominate members to it. (Article 171)</w:t>
      </w:r>
    </w:p>
    <w:p w:rsidR="00920A74" w:rsidRPr="00CE03B0" w:rsidRDefault="00920A74" w:rsidP="00D6720A">
      <w:pPr>
        <w:numPr>
          <w:ilvl w:val="0"/>
          <w:numId w:val="5"/>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Assent to Bills:</w:t>
      </w:r>
      <w:r w:rsidRPr="00CE03B0">
        <w:rPr>
          <w:rFonts w:ascii="Times New Roman" w:hAnsi="Times New Roman" w:cs="Times New Roman"/>
          <w:sz w:val="24"/>
          <w:szCs w:val="24"/>
          <w:lang w:val="en-IN"/>
        </w:rPr>
        <w:t xml:space="preserve"> Any bill passed by the State Legislature must receive the Governor's assent before it can become law. The Governor has the following options:</w:t>
      </w:r>
    </w:p>
    <w:p w:rsidR="00920A74" w:rsidRPr="00CE03B0" w:rsidRDefault="00920A74" w:rsidP="00D6720A">
      <w:pPr>
        <w:numPr>
          <w:ilvl w:val="1"/>
          <w:numId w:val="5"/>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Give assent</w:t>
      </w:r>
    </w:p>
    <w:p w:rsidR="00920A74" w:rsidRPr="00CE03B0" w:rsidRDefault="00920A74" w:rsidP="00D6720A">
      <w:pPr>
        <w:numPr>
          <w:ilvl w:val="1"/>
          <w:numId w:val="5"/>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Withhold assent (In the case of bills other than money bills, the Governor can return the bill for reconsideration. If the bill is passed again by the State legislature with or without amendments, the Governor has to give his assent)</w:t>
      </w:r>
    </w:p>
    <w:p w:rsidR="00920A74" w:rsidRPr="00CE03B0" w:rsidRDefault="00920A74" w:rsidP="00D6720A">
      <w:pPr>
        <w:numPr>
          <w:ilvl w:val="1"/>
          <w:numId w:val="5"/>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Reserve the bill for the consideration of the President. (Article 200)</w:t>
      </w:r>
    </w:p>
    <w:p w:rsidR="00920A74" w:rsidRPr="00CE03B0" w:rsidRDefault="00920A74" w:rsidP="00D6720A">
      <w:pPr>
        <w:numPr>
          <w:ilvl w:val="0"/>
          <w:numId w:val="5"/>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Ordinance-making power:</w:t>
      </w:r>
      <w:r w:rsidRPr="00CE03B0">
        <w:rPr>
          <w:rFonts w:ascii="Times New Roman" w:hAnsi="Times New Roman" w:cs="Times New Roman"/>
          <w:sz w:val="24"/>
          <w:szCs w:val="24"/>
          <w:lang w:val="en-IN"/>
        </w:rPr>
        <w:t xml:space="preserve"> The Governor can promulgate ordinances when the State Legislature is not in session, if the Governor is satisfied that circumstances exist which render it necessary to take immediate action. These ordinances have the same force and effect as an Act of the State Legislature but must be laid before the State Legislature and cease to operate at the expiration of six weeks from the reassembly of the Legislature, or earlier if disapproved by resolutions of the Legislature. (Article 213)</w:t>
      </w:r>
    </w:p>
    <w:p w:rsidR="00920A74" w:rsidRPr="00CE03B0" w:rsidRDefault="00920A74" w:rsidP="00920A74">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3. Financial Powers</w:t>
      </w:r>
    </w:p>
    <w:p w:rsidR="00920A74" w:rsidRPr="00CE03B0" w:rsidRDefault="00920A74" w:rsidP="00D6720A">
      <w:pPr>
        <w:numPr>
          <w:ilvl w:val="0"/>
          <w:numId w:val="34"/>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A Money Bill cannot be introduced in the State Legislature except on the recommendation of the Governor. (Article 207)</w:t>
      </w:r>
    </w:p>
    <w:p w:rsidR="00920A74" w:rsidRPr="00CE03B0" w:rsidRDefault="00920A74" w:rsidP="00D6720A">
      <w:pPr>
        <w:numPr>
          <w:ilvl w:val="0"/>
          <w:numId w:val="34"/>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Governor causes to be laid before the State Legislature the annual financial statement (the State Budget). (Article 202)</w:t>
      </w:r>
    </w:p>
    <w:p w:rsidR="00920A74" w:rsidRPr="00CE03B0" w:rsidRDefault="00920A74" w:rsidP="00D6720A">
      <w:pPr>
        <w:numPr>
          <w:ilvl w:val="0"/>
          <w:numId w:val="34"/>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No demand for a grant can be made except on the recommendation of the Governor. (Article 203)</w:t>
      </w:r>
    </w:p>
    <w:p w:rsidR="00920A74" w:rsidRPr="00CE03B0" w:rsidRDefault="00920A74" w:rsidP="00920A74">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4. Judicial Powers</w:t>
      </w:r>
    </w:p>
    <w:p w:rsidR="00920A74" w:rsidRPr="00CE03B0" w:rsidRDefault="00920A74" w:rsidP="00D6720A">
      <w:pPr>
        <w:numPr>
          <w:ilvl w:val="0"/>
          <w:numId w:val="35"/>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Governor has the power to grant pardons, reprieves, respites, or remissions of punishment or to suspend, remit, or commute the sentence of any person convicted of any offense against any law relating to a matter to which the executive power of the State extends. (Article 161)</w:t>
      </w:r>
    </w:p>
    <w:p w:rsidR="00920A74" w:rsidRPr="00CE03B0" w:rsidRDefault="00920A74" w:rsidP="00D6720A">
      <w:pPr>
        <w:numPr>
          <w:ilvl w:val="0"/>
          <w:numId w:val="35"/>
        </w:num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Governor is consulted by the President in the appointment of judges of the High Court. (Article 217)</w:t>
      </w:r>
    </w:p>
    <w:p w:rsidR="00920A74" w:rsidRPr="00CE03B0" w:rsidRDefault="00920A74" w:rsidP="00920A74">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5. Discretionary Powers</w:t>
      </w:r>
    </w:p>
    <w:p w:rsidR="00920A74" w:rsidRPr="00CE03B0" w:rsidRDefault="00920A74" w:rsidP="00920A74">
      <w:p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In certain situations, the Governor can act in their discretion, without the aid and advice of the Council of Ministers. These discretionary powers are not explicitly listed in the Constitution but have evolved through convention and judicial interpretation. Examples include:</w:t>
      </w:r>
    </w:p>
    <w:p w:rsidR="00920A74" w:rsidRPr="00CE03B0" w:rsidRDefault="00920A74" w:rsidP="00D6720A">
      <w:pPr>
        <w:numPr>
          <w:ilvl w:val="0"/>
          <w:numId w:val="36"/>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Appointment of the Chief Minister:</w:t>
      </w:r>
      <w:r w:rsidRPr="00CE03B0">
        <w:rPr>
          <w:rFonts w:ascii="Times New Roman" w:hAnsi="Times New Roman" w:cs="Times New Roman"/>
          <w:sz w:val="24"/>
          <w:szCs w:val="24"/>
          <w:lang w:val="en-IN"/>
        </w:rPr>
        <w:t xml:space="preserve"> When no single party or coalition commands a clear majority in the State Legislative Assembly, the Governor may exercise discretion in selecting the Chief Minister.</w:t>
      </w:r>
    </w:p>
    <w:p w:rsidR="00920A74" w:rsidRPr="00CE03B0" w:rsidRDefault="00920A74" w:rsidP="00D6720A">
      <w:pPr>
        <w:numPr>
          <w:ilvl w:val="0"/>
          <w:numId w:val="36"/>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Dismissal of the Council of Ministers:</w:t>
      </w:r>
      <w:r w:rsidRPr="00CE03B0">
        <w:rPr>
          <w:rFonts w:ascii="Times New Roman" w:hAnsi="Times New Roman" w:cs="Times New Roman"/>
          <w:sz w:val="24"/>
          <w:szCs w:val="24"/>
          <w:lang w:val="en-IN"/>
        </w:rPr>
        <w:t xml:space="preserve"> In a situation where the Council of Ministers has lost the confidence of the State Legislative Assembly but refuses to resign, the Governor may dismiss the Council of Ministers.</w:t>
      </w:r>
    </w:p>
    <w:p w:rsidR="00920A74" w:rsidRPr="00CE03B0" w:rsidRDefault="00920A74" w:rsidP="00D6720A">
      <w:pPr>
        <w:numPr>
          <w:ilvl w:val="0"/>
          <w:numId w:val="36"/>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Dissolution of the State Legislative Assembly:</w:t>
      </w:r>
      <w:r w:rsidRPr="00CE03B0">
        <w:rPr>
          <w:rFonts w:ascii="Times New Roman" w:hAnsi="Times New Roman" w:cs="Times New Roman"/>
          <w:sz w:val="24"/>
          <w:szCs w:val="24"/>
          <w:lang w:val="en-IN"/>
        </w:rPr>
        <w:t xml:space="preserve"> If a government loses its majority and no alternative government can be formed, the Governor may dissolve the State Legislative Assembly and call for fresh elections.</w:t>
      </w:r>
    </w:p>
    <w:p w:rsidR="00920A74" w:rsidRPr="00CE03B0" w:rsidRDefault="00920A74" w:rsidP="00D6720A">
      <w:pPr>
        <w:numPr>
          <w:ilvl w:val="0"/>
          <w:numId w:val="36"/>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Reserving a bill for the President's consideration:</w:t>
      </w:r>
      <w:r w:rsidRPr="00CE03B0">
        <w:rPr>
          <w:rFonts w:ascii="Times New Roman" w:hAnsi="Times New Roman" w:cs="Times New Roman"/>
          <w:sz w:val="24"/>
          <w:szCs w:val="24"/>
          <w:lang w:val="en-IN"/>
        </w:rPr>
        <w:t xml:space="preserve"> The Governor has the discretion to reserve certain bills passed by the State Legislature for the President's assent, especially if they believe the bill is against the Constitution or the interests of the nation.</w:t>
      </w:r>
    </w:p>
    <w:p w:rsidR="00920A74" w:rsidRPr="00CE03B0" w:rsidRDefault="00920A74" w:rsidP="00D6720A">
      <w:pPr>
        <w:numPr>
          <w:ilvl w:val="0"/>
          <w:numId w:val="36"/>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sz w:val="24"/>
          <w:szCs w:val="24"/>
          <w:lang w:val="en-IN"/>
        </w:rPr>
        <w:t>Reporting to the President:</w:t>
      </w:r>
      <w:r w:rsidRPr="00CE03B0">
        <w:rPr>
          <w:rFonts w:ascii="Times New Roman" w:hAnsi="Times New Roman" w:cs="Times New Roman"/>
          <w:sz w:val="24"/>
          <w:szCs w:val="24"/>
          <w:lang w:val="en-IN"/>
        </w:rPr>
        <w:t xml:space="preserve"> The Governor sends reports to the President about the state's affairs, and may recommend the imposition of a State Emergency (President's Rule) under Article 356 if they believe that the government of the state cannot be carried on in accordance with the provisions of the Constitution.</w:t>
      </w:r>
    </w:p>
    <w:p w:rsidR="00920A74" w:rsidRPr="00CE03B0" w:rsidRDefault="00920A74" w:rsidP="00920A74">
      <w:pPr>
        <w:spacing w:line="360" w:lineRule="auto"/>
        <w:jc w:val="both"/>
        <w:rPr>
          <w:rFonts w:ascii="Times New Roman" w:hAnsi="Times New Roman" w:cs="Times New Roman"/>
          <w:b/>
          <w:bCs/>
          <w:sz w:val="24"/>
          <w:szCs w:val="24"/>
          <w:lang w:val="en-IN"/>
        </w:rPr>
      </w:pPr>
      <w:r w:rsidRPr="00CE03B0">
        <w:rPr>
          <w:rFonts w:ascii="Times New Roman" w:hAnsi="Times New Roman" w:cs="Times New Roman"/>
          <w:b/>
          <w:bCs/>
          <w:sz w:val="24"/>
          <w:szCs w:val="24"/>
          <w:lang w:val="en-IN"/>
        </w:rPr>
        <w:t>Relevant Case Laws</w:t>
      </w:r>
    </w:p>
    <w:p w:rsidR="00920A74" w:rsidRPr="00CE03B0" w:rsidRDefault="00920A74" w:rsidP="00D6720A">
      <w:pPr>
        <w:numPr>
          <w:ilvl w:val="0"/>
          <w:numId w:val="37"/>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i/>
          <w:iCs/>
          <w:sz w:val="24"/>
          <w:szCs w:val="24"/>
          <w:lang w:val="en-IN"/>
        </w:rPr>
        <w:t>Shamsher Singh v. State of Punjab</w:t>
      </w:r>
      <w:r w:rsidRPr="00CE03B0">
        <w:rPr>
          <w:rFonts w:ascii="Times New Roman" w:hAnsi="Times New Roman" w:cs="Times New Roman"/>
          <w:sz w:val="24"/>
          <w:szCs w:val="24"/>
          <w:lang w:val="en-IN"/>
        </w:rPr>
        <w:t xml:space="preserve"> (1974): This is a landmark case that established that the Governor (like the President) is generally bound to act on the aid and advice of the Council of Ministers, except in a few specific situations where they are required to act in their discretion.</w:t>
      </w:r>
    </w:p>
    <w:p w:rsidR="00920A74" w:rsidRPr="00CE03B0" w:rsidRDefault="00920A74" w:rsidP="00D6720A">
      <w:pPr>
        <w:numPr>
          <w:ilvl w:val="0"/>
          <w:numId w:val="37"/>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i/>
          <w:iCs/>
          <w:sz w:val="24"/>
          <w:szCs w:val="24"/>
          <w:lang w:val="en-IN"/>
        </w:rPr>
        <w:t>S.R. Bommai v. Union of India</w:t>
      </w:r>
      <w:r w:rsidRPr="00CE03B0">
        <w:rPr>
          <w:rFonts w:ascii="Times New Roman" w:hAnsi="Times New Roman" w:cs="Times New Roman"/>
          <w:sz w:val="24"/>
          <w:szCs w:val="24"/>
          <w:lang w:val="en-IN"/>
        </w:rPr>
        <w:t xml:space="preserve"> (1994): This case dealt extensively with the imposition of President's Rule under Article 356. The Supreme Court discussed the Governor's role in assessing whether there has been a failure of the constitutional machinery in a state and emphasized that the Governor's report must be based on objective material.</w:t>
      </w:r>
    </w:p>
    <w:p w:rsidR="00920A74" w:rsidRPr="00CE03B0" w:rsidRDefault="00920A74" w:rsidP="00D6720A">
      <w:pPr>
        <w:numPr>
          <w:ilvl w:val="0"/>
          <w:numId w:val="37"/>
        </w:numPr>
        <w:spacing w:line="360" w:lineRule="auto"/>
        <w:jc w:val="both"/>
        <w:rPr>
          <w:rFonts w:ascii="Times New Roman" w:hAnsi="Times New Roman" w:cs="Times New Roman"/>
          <w:sz w:val="24"/>
          <w:szCs w:val="24"/>
          <w:lang w:val="en-IN"/>
        </w:rPr>
      </w:pPr>
      <w:r w:rsidRPr="00CE03B0">
        <w:rPr>
          <w:rFonts w:ascii="Times New Roman" w:hAnsi="Times New Roman" w:cs="Times New Roman"/>
          <w:b/>
          <w:bCs/>
          <w:i/>
          <w:iCs/>
          <w:sz w:val="24"/>
          <w:szCs w:val="24"/>
          <w:lang w:val="en-IN"/>
        </w:rPr>
        <w:t>Nabam Rebia and Others v. Deputy Speaker, Arunachal Pradesh Legislative Assembly and Others</w:t>
      </w:r>
      <w:r w:rsidRPr="00CE03B0">
        <w:rPr>
          <w:rFonts w:ascii="Times New Roman" w:hAnsi="Times New Roman" w:cs="Times New Roman"/>
          <w:sz w:val="24"/>
          <w:szCs w:val="24"/>
          <w:lang w:val="en-IN"/>
        </w:rPr>
        <w:t xml:space="preserve"> (2016): In this case, the Supreme Court discussed the Governor's powers in the context of a political crisis in the state, particularly regarding the Governor's power to summon, prorogue, and dissolve the Assembly.</w:t>
      </w:r>
    </w:p>
    <w:p w:rsidR="00920A74" w:rsidRDefault="00920A74" w:rsidP="00920A74">
      <w:pPr>
        <w:spacing w:line="360" w:lineRule="auto"/>
        <w:jc w:val="both"/>
        <w:rPr>
          <w:rFonts w:ascii="Times New Roman" w:hAnsi="Times New Roman" w:cs="Times New Roman"/>
          <w:sz w:val="24"/>
          <w:szCs w:val="24"/>
          <w:lang w:val="en-IN"/>
        </w:rPr>
      </w:pPr>
      <w:r w:rsidRPr="00CE03B0">
        <w:rPr>
          <w:rFonts w:ascii="Times New Roman" w:hAnsi="Times New Roman" w:cs="Times New Roman"/>
          <w:sz w:val="24"/>
          <w:szCs w:val="24"/>
          <w:lang w:val="en-IN"/>
        </w:rPr>
        <w:t>The Governor is an important functionary in India's constitutional framework, playing a vital role in the state administration and in maintaining the balance between the Union and the states.</w:t>
      </w: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Pr="00183EC8" w:rsidRDefault="00920A74" w:rsidP="00920A74">
      <w:pPr>
        <w:pStyle w:val="Heading1"/>
        <w:rPr>
          <w:rFonts w:ascii="Times New Roman" w:hAnsi="Times New Roman" w:cs="Times New Roman"/>
          <w:lang w:val="en-IN"/>
        </w:rPr>
      </w:pPr>
      <w:r w:rsidRPr="00183EC8">
        <w:rPr>
          <w:rFonts w:ascii="Times New Roman" w:hAnsi="Times New Roman" w:cs="Times New Roman"/>
          <w:lang w:val="en-IN"/>
        </w:rPr>
        <w:t>Chief Minister and Council of Ministers in India</w:t>
      </w:r>
    </w:p>
    <w:p w:rsidR="00920A74" w:rsidRPr="00183EC8" w:rsidRDefault="00920A74" w:rsidP="00920A74">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Indian Constitution establishes a parliamentary system of government at the state level, where the Chief Minister is the head of government and the Council of Ministers assists the Chief Minister in exercising executive powers. This document provides a detailed overview of the Chief Minister and the Council of Ministers under the Indian Constitution.</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1. Chief Minister</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1.1 Appointment and Term</w:t>
      </w:r>
    </w:p>
    <w:p w:rsidR="00920A74" w:rsidRPr="00183EC8" w:rsidRDefault="00920A74" w:rsidP="00D6720A">
      <w:pPr>
        <w:numPr>
          <w:ilvl w:val="0"/>
          <w:numId w:val="38"/>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Appointment:</w:t>
      </w:r>
      <w:r w:rsidRPr="00183EC8">
        <w:rPr>
          <w:rFonts w:ascii="Times New Roman" w:hAnsi="Times New Roman" w:cs="Times New Roman"/>
          <w:sz w:val="24"/>
          <w:szCs w:val="24"/>
          <w:lang w:val="en-IN"/>
        </w:rPr>
        <w:t xml:space="preserve"> The Chief Minister is appointed by the Governor. The Governor usually appoints the leader of the party or coalition that commands a majority in the State Legislative Assembly. (Article 164)</w:t>
      </w:r>
    </w:p>
    <w:p w:rsidR="00920A74" w:rsidRPr="00183EC8" w:rsidRDefault="00920A74" w:rsidP="00D6720A">
      <w:pPr>
        <w:numPr>
          <w:ilvl w:val="1"/>
          <w:numId w:val="38"/>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Governor's discretion in appointing the Chief Minister is usually limited to situations where no single party has an absolute majority. In such cases, the Governor may invite the leader of the largest party or a coalition of parties to form the government. The Governor's decision must be aimed at ensuring a stable government that commands the confidence of the Assembly.</w:t>
      </w:r>
    </w:p>
    <w:p w:rsidR="00920A74" w:rsidRPr="00183EC8" w:rsidRDefault="00920A74" w:rsidP="00D6720A">
      <w:pPr>
        <w:numPr>
          <w:ilvl w:val="0"/>
          <w:numId w:val="38"/>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Term:</w:t>
      </w:r>
      <w:r w:rsidRPr="00183EC8">
        <w:rPr>
          <w:rFonts w:ascii="Times New Roman" w:hAnsi="Times New Roman" w:cs="Times New Roman"/>
          <w:sz w:val="24"/>
          <w:szCs w:val="24"/>
          <w:lang w:val="en-IN"/>
        </w:rPr>
        <w:t xml:space="preserve"> The Chief Minister holds office during the pleasure of the Governor. However, in practice, the Chief Minister remains in office as long as they command the confidence of the State Legislative Assembly.</w:t>
      </w:r>
    </w:p>
    <w:p w:rsidR="00920A74" w:rsidRPr="00183EC8" w:rsidRDefault="00920A74" w:rsidP="00D6720A">
      <w:pPr>
        <w:numPr>
          <w:ilvl w:val="1"/>
          <w:numId w:val="38"/>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This principle of 'holding office during the pleasure of the Governor' is qualified by the crucial requirement of maintaining the Assembly's confidence. This reflects the essence of the parliamentary system, where the executive derives its legitimacy from the legislature.</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1.2 Powers and Functions</w:t>
      </w:r>
    </w:p>
    <w:p w:rsidR="00920A74" w:rsidRPr="00183EC8" w:rsidRDefault="00920A74" w:rsidP="00920A74">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Chief Minister holds a pivotal position in the state political system and exercises significant powers:</w:t>
      </w:r>
    </w:p>
    <w:p w:rsidR="00920A74" w:rsidRPr="00183EC8" w:rsidRDefault="00920A74" w:rsidP="00D6720A">
      <w:pPr>
        <w:numPr>
          <w:ilvl w:val="0"/>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Head of the Council of Ministers:</w:t>
      </w:r>
      <w:r w:rsidRPr="00183EC8">
        <w:rPr>
          <w:rFonts w:ascii="Times New Roman" w:hAnsi="Times New Roman" w:cs="Times New Roman"/>
          <w:sz w:val="24"/>
          <w:szCs w:val="24"/>
          <w:lang w:val="en-IN"/>
        </w:rPr>
        <w:t xml:space="preserve"> The Chief Minister heads the Council of Ministers and plays a key role in its formation, functioning, and dissolution.</w:t>
      </w:r>
    </w:p>
    <w:p w:rsidR="00920A74" w:rsidRPr="00183EC8" w:rsidRDefault="00920A74" w:rsidP="00D6720A">
      <w:pPr>
        <w:numPr>
          <w:ilvl w:val="1"/>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Chief Minister's leadership is paramount in the state government. They preside over the Council of Ministers, guide its deliberations, and ensure that the government functions cohesively.</w:t>
      </w:r>
    </w:p>
    <w:p w:rsidR="00920A74" w:rsidRPr="00183EC8" w:rsidRDefault="00920A74" w:rsidP="00D6720A">
      <w:pPr>
        <w:numPr>
          <w:ilvl w:val="0"/>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Selection of Ministers:</w:t>
      </w:r>
      <w:r w:rsidRPr="00183EC8">
        <w:rPr>
          <w:rFonts w:ascii="Times New Roman" w:hAnsi="Times New Roman" w:cs="Times New Roman"/>
          <w:sz w:val="24"/>
          <w:szCs w:val="24"/>
          <w:lang w:val="en-IN"/>
        </w:rPr>
        <w:t xml:space="preserve"> The Chief Minister recommends to the Governor the persons who are to be appointed as ministers. (Article 164)</w:t>
      </w:r>
    </w:p>
    <w:p w:rsidR="00920A74" w:rsidRPr="00183EC8" w:rsidRDefault="00920A74" w:rsidP="00D6720A">
      <w:pPr>
        <w:numPr>
          <w:ilvl w:val="1"/>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While the Governor formally appoints the ministers, they are bound by the Chief Minister's advice. This power enables the Chief Minister to choose a team that aligns with their vision and can effectively implement the government's policies.</w:t>
      </w:r>
    </w:p>
    <w:p w:rsidR="00920A74" w:rsidRPr="00183EC8" w:rsidRDefault="00920A74" w:rsidP="00D6720A">
      <w:pPr>
        <w:numPr>
          <w:ilvl w:val="0"/>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Allocation of Portfolios:</w:t>
      </w:r>
      <w:r w:rsidRPr="00183EC8">
        <w:rPr>
          <w:rFonts w:ascii="Times New Roman" w:hAnsi="Times New Roman" w:cs="Times New Roman"/>
          <w:sz w:val="24"/>
          <w:szCs w:val="24"/>
          <w:lang w:val="en-IN"/>
        </w:rPr>
        <w:t xml:space="preserve"> The Chief Minister allocates portfolios among the ministers and can reshuffle them.</w:t>
      </w:r>
    </w:p>
    <w:p w:rsidR="00920A74" w:rsidRPr="00183EC8" w:rsidRDefault="00920A74" w:rsidP="00D6720A">
      <w:pPr>
        <w:numPr>
          <w:ilvl w:val="1"/>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This is a key power that allows the Chief Minister to assign responsibilities to ministers based on their expertise and the government's priorities. Portfolio allocation and reshuffling are also tools the Chief Minister uses to maintain control over the Council of Ministers and ensure its efficient functioning.</w:t>
      </w:r>
    </w:p>
    <w:p w:rsidR="00920A74" w:rsidRPr="00183EC8" w:rsidRDefault="00920A74" w:rsidP="00D6720A">
      <w:pPr>
        <w:numPr>
          <w:ilvl w:val="0"/>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Chairing Cabinet Meetings:</w:t>
      </w:r>
      <w:r w:rsidRPr="00183EC8">
        <w:rPr>
          <w:rFonts w:ascii="Times New Roman" w:hAnsi="Times New Roman" w:cs="Times New Roman"/>
          <w:sz w:val="24"/>
          <w:szCs w:val="24"/>
          <w:lang w:val="en-IN"/>
        </w:rPr>
        <w:t xml:space="preserve"> The Chief Minister chairs the meetings of the Cabinet, which is the key decision-making body of the state government.</w:t>
      </w:r>
    </w:p>
    <w:p w:rsidR="00920A74" w:rsidRPr="00183EC8" w:rsidRDefault="00920A74" w:rsidP="00D6720A">
      <w:pPr>
        <w:numPr>
          <w:ilvl w:val="1"/>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Cabinet, comprising the most senior ministers, is responsible for formulating and implementing the state's most important policies. The Chief Minister's role in chairing these meetings is crucial for effective governance.</w:t>
      </w:r>
    </w:p>
    <w:p w:rsidR="00920A74" w:rsidRPr="00183EC8" w:rsidRDefault="00920A74" w:rsidP="00D6720A">
      <w:pPr>
        <w:numPr>
          <w:ilvl w:val="0"/>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Policy Formulation:</w:t>
      </w:r>
      <w:r w:rsidRPr="00183EC8">
        <w:rPr>
          <w:rFonts w:ascii="Times New Roman" w:hAnsi="Times New Roman" w:cs="Times New Roman"/>
          <w:sz w:val="24"/>
          <w:szCs w:val="24"/>
          <w:lang w:val="en-IN"/>
        </w:rPr>
        <w:t xml:space="preserve"> The Chief Minister plays a crucial role in formulating the policies of the state government.</w:t>
      </w:r>
    </w:p>
    <w:p w:rsidR="00920A74" w:rsidRPr="00183EC8" w:rsidRDefault="00920A74" w:rsidP="00D6720A">
      <w:pPr>
        <w:numPr>
          <w:ilvl w:val="1"/>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Chief Minister sets the overall policy direction of the state government, taking into account the needs and aspirations of the people, the resources available, and the prevailing political and economic conditions.</w:t>
      </w:r>
    </w:p>
    <w:p w:rsidR="00920A74" w:rsidRPr="00183EC8" w:rsidRDefault="00920A74" w:rsidP="00D6720A">
      <w:pPr>
        <w:numPr>
          <w:ilvl w:val="0"/>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Leader of the House:</w:t>
      </w:r>
      <w:r w:rsidRPr="00183EC8">
        <w:rPr>
          <w:rFonts w:ascii="Times New Roman" w:hAnsi="Times New Roman" w:cs="Times New Roman"/>
          <w:sz w:val="24"/>
          <w:szCs w:val="24"/>
          <w:lang w:val="en-IN"/>
        </w:rPr>
        <w:t xml:space="preserve"> The Chief Minister is usually the leader of the State Legislative Assembly and plays a significant role in its proceedings.</w:t>
      </w:r>
    </w:p>
    <w:p w:rsidR="00920A74" w:rsidRPr="00183EC8" w:rsidRDefault="00920A74" w:rsidP="00D6720A">
      <w:pPr>
        <w:numPr>
          <w:ilvl w:val="1"/>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Chief Minister guides the legislative agenda of the government, participates in debates, and responds to the opposition's questions and criticisms.</w:t>
      </w:r>
    </w:p>
    <w:p w:rsidR="00920A74" w:rsidRPr="00183EC8" w:rsidRDefault="00920A74" w:rsidP="00D6720A">
      <w:pPr>
        <w:numPr>
          <w:ilvl w:val="0"/>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Link between Governor and Council of Ministers:</w:t>
      </w:r>
      <w:r w:rsidRPr="00183EC8">
        <w:rPr>
          <w:rFonts w:ascii="Times New Roman" w:hAnsi="Times New Roman" w:cs="Times New Roman"/>
          <w:sz w:val="24"/>
          <w:szCs w:val="24"/>
          <w:lang w:val="en-IN"/>
        </w:rPr>
        <w:t xml:space="preserve"> The Chief Minister communicates the decisions of the Council of Ministers to the Governor. (Article 167)</w:t>
      </w:r>
    </w:p>
    <w:p w:rsidR="00920A74" w:rsidRPr="00183EC8" w:rsidRDefault="00920A74" w:rsidP="00D6720A">
      <w:pPr>
        <w:numPr>
          <w:ilvl w:val="1"/>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This article establishes the communication channel between the state's executive and its constitutional head.</w:t>
      </w:r>
    </w:p>
    <w:p w:rsidR="00920A74" w:rsidRPr="00183EC8" w:rsidRDefault="00920A74" w:rsidP="00D6720A">
      <w:pPr>
        <w:numPr>
          <w:ilvl w:val="0"/>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Advising the Governor:</w:t>
      </w:r>
      <w:r w:rsidRPr="00183EC8">
        <w:rPr>
          <w:rFonts w:ascii="Times New Roman" w:hAnsi="Times New Roman" w:cs="Times New Roman"/>
          <w:sz w:val="24"/>
          <w:szCs w:val="24"/>
          <w:lang w:val="en-IN"/>
        </w:rPr>
        <w:t xml:space="preserve"> The Chief Minister advises the Governor regarding the summoning, prorogation, and dissolution of the State Legislature.</w:t>
      </w:r>
    </w:p>
    <w:p w:rsidR="00920A74" w:rsidRPr="00183EC8" w:rsidRDefault="00920A74" w:rsidP="00D6720A">
      <w:pPr>
        <w:numPr>
          <w:ilvl w:val="1"/>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While the Governor has some discretionary powers in these matters, the Chief Minister's advice is generally given significant weight.</w:t>
      </w:r>
    </w:p>
    <w:p w:rsidR="00920A74" w:rsidRPr="00183EC8" w:rsidRDefault="00920A74" w:rsidP="00D6720A">
      <w:pPr>
        <w:numPr>
          <w:ilvl w:val="0"/>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Control over Ministries:</w:t>
      </w:r>
      <w:r w:rsidRPr="00183EC8">
        <w:rPr>
          <w:rFonts w:ascii="Times New Roman" w:hAnsi="Times New Roman" w:cs="Times New Roman"/>
          <w:sz w:val="24"/>
          <w:szCs w:val="24"/>
          <w:lang w:val="en-IN"/>
        </w:rPr>
        <w:t xml:space="preserve"> The Chief Minister exercises general supervision over the various ministries of the state government.</w:t>
      </w:r>
    </w:p>
    <w:p w:rsidR="00920A74" w:rsidRPr="00183EC8" w:rsidRDefault="00920A74" w:rsidP="00D6720A">
      <w:pPr>
        <w:numPr>
          <w:ilvl w:val="1"/>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This oversight ensures that the ministries function in a coordinated manner and that government policies are implemented effectively across the state.</w:t>
      </w:r>
    </w:p>
    <w:p w:rsidR="00920A74" w:rsidRPr="00183EC8" w:rsidRDefault="00920A74" w:rsidP="00D6720A">
      <w:pPr>
        <w:numPr>
          <w:ilvl w:val="0"/>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Representation of the State:</w:t>
      </w:r>
      <w:r w:rsidRPr="00183EC8">
        <w:rPr>
          <w:rFonts w:ascii="Times New Roman" w:hAnsi="Times New Roman" w:cs="Times New Roman"/>
          <w:sz w:val="24"/>
          <w:szCs w:val="24"/>
          <w:lang w:val="en-IN"/>
        </w:rPr>
        <w:t xml:space="preserve"> The Chief Minister represents the state in inter-state forums and other national platforms.</w:t>
      </w:r>
    </w:p>
    <w:p w:rsidR="00920A74" w:rsidRPr="00183EC8" w:rsidRDefault="00920A74" w:rsidP="00D6720A">
      <w:pPr>
        <w:numPr>
          <w:ilvl w:val="1"/>
          <w:numId w:val="3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Chief Minister articulates the state's position on various issues and works to promote its interests in these forums.</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2. Council of Ministers</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2.1 Composition</w:t>
      </w:r>
    </w:p>
    <w:p w:rsidR="00920A74" w:rsidRPr="00183EC8" w:rsidRDefault="00920A74" w:rsidP="00920A74">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Council of Ministers consists of three categories of ministers:</w:t>
      </w:r>
    </w:p>
    <w:p w:rsidR="00920A74" w:rsidRPr="00183EC8" w:rsidRDefault="00920A74" w:rsidP="00D6720A">
      <w:pPr>
        <w:numPr>
          <w:ilvl w:val="0"/>
          <w:numId w:val="40"/>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Cabinet Ministers:</w:t>
      </w:r>
      <w:r w:rsidRPr="00183EC8">
        <w:rPr>
          <w:rFonts w:ascii="Times New Roman" w:hAnsi="Times New Roman" w:cs="Times New Roman"/>
          <w:sz w:val="24"/>
          <w:szCs w:val="24"/>
          <w:lang w:val="en-IN"/>
        </w:rPr>
        <w:t xml:space="preserve"> These are the senior-most ministers and form the inner circle of the state government. They hold important portfolios and play a key role in policy formulation.</w:t>
      </w:r>
    </w:p>
    <w:p w:rsidR="00920A74" w:rsidRPr="00183EC8" w:rsidRDefault="00920A74" w:rsidP="00D6720A">
      <w:pPr>
        <w:numPr>
          <w:ilvl w:val="1"/>
          <w:numId w:val="40"/>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Cabinet Ministers hold the most crucial portfolios in the state government, such as Home, Finance, Education, and Health. They are members of the Cabinet, which is the primary decision-making body.</w:t>
      </w:r>
    </w:p>
    <w:p w:rsidR="00920A74" w:rsidRPr="00183EC8" w:rsidRDefault="00920A74" w:rsidP="00D6720A">
      <w:pPr>
        <w:numPr>
          <w:ilvl w:val="0"/>
          <w:numId w:val="40"/>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Ministers of State (Independent Charge):</w:t>
      </w:r>
      <w:r w:rsidRPr="00183EC8">
        <w:rPr>
          <w:rFonts w:ascii="Times New Roman" w:hAnsi="Times New Roman" w:cs="Times New Roman"/>
          <w:sz w:val="24"/>
          <w:szCs w:val="24"/>
          <w:lang w:val="en-IN"/>
        </w:rPr>
        <w:t xml:space="preserve"> These ministers are in charge of specific ministries or departments but are not members of the Cabinet.</w:t>
      </w:r>
    </w:p>
    <w:p w:rsidR="00920A74" w:rsidRPr="00183EC8" w:rsidRDefault="00920A74" w:rsidP="00D6720A">
      <w:pPr>
        <w:numPr>
          <w:ilvl w:val="1"/>
          <w:numId w:val="40"/>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Ministers of State with Independent Charge manage their respective ministries with a degree of autonomy and report directly to the Chief Minister.</w:t>
      </w:r>
    </w:p>
    <w:p w:rsidR="00920A74" w:rsidRPr="00183EC8" w:rsidRDefault="00920A74" w:rsidP="00D6720A">
      <w:pPr>
        <w:numPr>
          <w:ilvl w:val="0"/>
          <w:numId w:val="40"/>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Ministers of State:</w:t>
      </w:r>
      <w:r w:rsidRPr="00183EC8">
        <w:rPr>
          <w:rFonts w:ascii="Times New Roman" w:hAnsi="Times New Roman" w:cs="Times New Roman"/>
          <w:sz w:val="24"/>
          <w:szCs w:val="24"/>
          <w:lang w:val="en-IN"/>
        </w:rPr>
        <w:t xml:space="preserve"> These ministers assist the Cabinet Ministers in the discharge of their duties.</w:t>
      </w:r>
    </w:p>
    <w:p w:rsidR="00920A74" w:rsidRPr="00183EC8" w:rsidRDefault="00920A74" w:rsidP="00D6720A">
      <w:pPr>
        <w:numPr>
          <w:ilvl w:val="1"/>
          <w:numId w:val="40"/>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Ministers of State work under the supervision of Cabinet Ministers, handling specific responsibilities within a ministry.</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2.2 Appointment and Responsibilities</w:t>
      </w:r>
    </w:p>
    <w:p w:rsidR="00920A74" w:rsidRPr="00183EC8" w:rsidRDefault="00920A74" w:rsidP="00D6720A">
      <w:pPr>
        <w:numPr>
          <w:ilvl w:val="0"/>
          <w:numId w:val="41"/>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Appointment:</w:t>
      </w:r>
      <w:r w:rsidRPr="00183EC8">
        <w:rPr>
          <w:rFonts w:ascii="Times New Roman" w:hAnsi="Times New Roman" w:cs="Times New Roman"/>
          <w:sz w:val="24"/>
          <w:szCs w:val="24"/>
          <w:lang w:val="en-IN"/>
        </w:rPr>
        <w:t xml:space="preserve"> Ministers are appointed by the Governor on the advice of the Chief Minister. (Article 164)</w:t>
      </w:r>
    </w:p>
    <w:p w:rsidR="00920A74" w:rsidRPr="00183EC8" w:rsidRDefault="00920A74" w:rsidP="00D6720A">
      <w:pPr>
        <w:numPr>
          <w:ilvl w:val="1"/>
          <w:numId w:val="41"/>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Governor's role in appointing ministers is largely formal, as they are bound by the Chief Minister's advice.</w:t>
      </w:r>
    </w:p>
    <w:p w:rsidR="00920A74" w:rsidRPr="00183EC8" w:rsidRDefault="00920A74" w:rsidP="00D6720A">
      <w:pPr>
        <w:numPr>
          <w:ilvl w:val="0"/>
          <w:numId w:val="41"/>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Oath of Office and Secrecy:</w:t>
      </w:r>
      <w:r w:rsidRPr="00183EC8">
        <w:rPr>
          <w:rFonts w:ascii="Times New Roman" w:hAnsi="Times New Roman" w:cs="Times New Roman"/>
          <w:sz w:val="24"/>
          <w:szCs w:val="24"/>
          <w:lang w:val="en-IN"/>
        </w:rPr>
        <w:t xml:space="preserve"> Before entering upon their office, the ministers take an oath of office and secrecy administered by the Governor.</w:t>
      </w:r>
    </w:p>
    <w:p w:rsidR="00920A74" w:rsidRPr="00183EC8" w:rsidRDefault="00920A74" w:rsidP="00D6720A">
      <w:pPr>
        <w:numPr>
          <w:ilvl w:val="1"/>
          <w:numId w:val="41"/>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This oath binds ministers to uphold the Constitution and maintain the confidentiality of government proceedings.</w:t>
      </w:r>
    </w:p>
    <w:p w:rsidR="00920A74" w:rsidRPr="00183EC8" w:rsidRDefault="00920A74" w:rsidP="00D6720A">
      <w:pPr>
        <w:numPr>
          <w:ilvl w:val="0"/>
          <w:numId w:val="41"/>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Collective Responsibility:</w:t>
      </w:r>
      <w:r w:rsidRPr="00183EC8">
        <w:rPr>
          <w:rFonts w:ascii="Times New Roman" w:hAnsi="Times New Roman" w:cs="Times New Roman"/>
          <w:sz w:val="24"/>
          <w:szCs w:val="24"/>
          <w:lang w:val="en-IN"/>
        </w:rPr>
        <w:t xml:space="preserve"> The Council of Ministers is collectively responsible to the State Legislative Assembly. This means that the entire Council of Ministers is held accountable for the actions and decisions of the state government. If a no-confidence motion is passed by the State Legislative Assembly against the government, the entire Council of Ministers has to resign. (Article 164)</w:t>
      </w:r>
    </w:p>
    <w:p w:rsidR="00920A74" w:rsidRPr="00183EC8" w:rsidRDefault="00920A74" w:rsidP="00D6720A">
      <w:pPr>
        <w:numPr>
          <w:ilvl w:val="1"/>
          <w:numId w:val="41"/>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This principle is a cornerstone of the parliamentary system, ensuring that the executive remains accountable to the legislature.</w:t>
      </w:r>
    </w:p>
    <w:p w:rsidR="00920A74" w:rsidRPr="00183EC8" w:rsidRDefault="00920A74" w:rsidP="00D6720A">
      <w:pPr>
        <w:numPr>
          <w:ilvl w:val="0"/>
          <w:numId w:val="41"/>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Individual Responsibility:</w:t>
      </w:r>
      <w:r w:rsidRPr="00183EC8">
        <w:rPr>
          <w:rFonts w:ascii="Times New Roman" w:hAnsi="Times New Roman" w:cs="Times New Roman"/>
          <w:sz w:val="24"/>
          <w:szCs w:val="24"/>
          <w:lang w:val="en-IN"/>
        </w:rPr>
        <w:t xml:space="preserve"> Ministers are also individually responsible to the Governor for the conduct of their respective ministries.</w:t>
      </w:r>
    </w:p>
    <w:p w:rsidR="00920A74" w:rsidRPr="00183EC8" w:rsidRDefault="00920A74" w:rsidP="00D6720A">
      <w:pPr>
        <w:numPr>
          <w:ilvl w:val="1"/>
          <w:numId w:val="41"/>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Ministers are accountable for the functioning of their departments and for any actions taken within their purview.</w:t>
      </w:r>
    </w:p>
    <w:p w:rsidR="00920A74" w:rsidRPr="00183EC8" w:rsidRDefault="00920A74" w:rsidP="00D6720A">
      <w:pPr>
        <w:numPr>
          <w:ilvl w:val="0"/>
          <w:numId w:val="41"/>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Article 163:</w:t>
      </w:r>
      <w:r w:rsidRPr="00183EC8">
        <w:rPr>
          <w:rFonts w:ascii="Times New Roman" w:hAnsi="Times New Roman" w:cs="Times New Roman"/>
          <w:sz w:val="24"/>
          <w:szCs w:val="24"/>
          <w:lang w:val="en-IN"/>
        </w:rPr>
        <w:t xml:space="preserve"> There shall be a Council of Ministers with the Chief Minister at the head to aid and advise the Governor who shall, in the exercise of his functions, act in accordance with such advice, except in so far as he is by or under this Constitution required to exercise his functions or any of them in his discretion.</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2.3 Functions</w:t>
      </w:r>
    </w:p>
    <w:p w:rsidR="00920A74" w:rsidRPr="00183EC8" w:rsidRDefault="00920A74" w:rsidP="00920A74">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Council of Ministers plays a crucial role in the governance of the state:</w:t>
      </w:r>
    </w:p>
    <w:p w:rsidR="00920A74" w:rsidRPr="00183EC8" w:rsidRDefault="00920A74" w:rsidP="00D6720A">
      <w:pPr>
        <w:numPr>
          <w:ilvl w:val="0"/>
          <w:numId w:val="42"/>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Policy Formulation:</w:t>
      </w:r>
      <w:r w:rsidRPr="00183EC8">
        <w:rPr>
          <w:rFonts w:ascii="Times New Roman" w:hAnsi="Times New Roman" w:cs="Times New Roman"/>
          <w:sz w:val="24"/>
          <w:szCs w:val="24"/>
          <w:lang w:val="en-IN"/>
        </w:rPr>
        <w:t xml:space="preserve"> The Council of Ministers formulates the policies of the state government.</w:t>
      </w:r>
    </w:p>
    <w:p w:rsidR="00920A74" w:rsidRPr="00183EC8" w:rsidRDefault="00920A74" w:rsidP="00D6720A">
      <w:pPr>
        <w:numPr>
          <w:ilvl w:val="0"/>
          <w:numId w:val="42"/>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Implementation of Laws:</w:t>
      </w:r>
      <w:r w:rsidRPr="00183EC8">
        <w:rPr>
          <w:rFonts w:ascii="Times New Roman" w:hAnsi="Times New Roman" w:cs="Times New Roman"/>
          <w:sz w:val="24"/>
          <w:szCs w:val="24"/>
          <w:lang w:val="en-IN"/>
        </w:rPr>
        <w:t xml:space="preserve"> The Council of Ministers is responsible for implementing the laws passed by the State Legislature.</w:t>
      </w:r>
    </w:p>
    <w:p w:rsidR="00920A74" w:rsidRPr="00183EC8" w:rsidRDefault="00920A74" w:rsidP="00D6720A">
      <w:pPr>
        <w:numPr>
          <w:ilvl w:val="0"/>
          <w:numId w:val="42"/>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Preparation of the Budget:</w:t>
      </w:r>
      <w:r w:rsidRPr="00183EC8">
        <w:rPr>
          <w:rFonts w:ascii="Times New Roman" w:hAnsi="Times New Roman" w:cs="Times New Roman"/>
          <w:sz w:val="24"/>
          <w:szCs w:val="24"/>
          <w:lang w:val="en-IN"/>
        </w:rPr>
        <w:t xml:space="preserve"> The Council of Ministers prepares the annual budget, which is presented to the State Legislature by the Finance Minister.</w:t>
      </w:r>
    </w:p>
    <w:p w:rsidR="00920A74" w:rsidRPr="00183EC8" w:rsidRDefault="00920A74" w:rsidP="00D6720A">
      <w:pPr>
        <w:numPr>
          <w:ilvl w:val="0"/>
          <w:numId w:val="42"/>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Administration of Ministries:</w:t>
      </w:r>
      <w:r w:rsidRPr="00183EC8">
        <w:rPr>
          <w:rFonts w:ascii="Times New Roman" w:hAnsi="Times New Roman" w:cs="Times New Roman"/>
          <w:sz w:val="24"/>
          <w:szCs w:val="24"/>
          <w:lang w:val="en-IN"/>
        </w:rPr>
        <w:t xml:space="preserve"> Each ministry is headed by a minister who is responsible for its administration.</w:t>
      </w:r>
    </w:p>
    <w:p w:rsidR="00920A74" w:rsidRPr="00183EC8" w:rsidRDefault="00920A74" w:rsidP="00D6720A">
      <w:pPr>
        <w:numPr>
          <w:ilvl w:val="0"/>
          <w:numId w:val="42"/>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Collective Decision-Making:</w:t>
      </w:r>
      <w:r w:rsidRPr="00183EC8">
        <w:rPr>
          <w:rFonts w:ascii="Times New Roman" w:hAnsi="Times New Roman" w:cs="Times New Roman"/>
          <w:sz w:val="24"/>
          <w:szCs w:val="24"/>
          <w:lang w:val="en-IN"/>
        </w:rPr>
        <w:t xml:space="preserve"> The Council of Ministers makes decisions collectively on important matters of governance in the state.</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3. Relationship between Chief Minister and Council of Ministers</w:t>
      </w:r>
    </w:p>
    <w:p w:rsidR="00920A74" w:rsidRPr="00183EC8" w:rsidRDefault="00920A74" w:rsidP="00D6720A">
      <w:pPr>
        <w:numPr>
          <w:ilvl w:val="0"/>
          <w:numId w:val="43"/>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Chief Minister is the head of the Council of Ministers and plays a dominant role in its functioning.</w:t>
      </w:r>
    </w:p>
    <w:p w:rsidR="00920A74" w:rsidRPr="00183EC8" w:rsidRDefault="00920A74" w:rsidP="00D6720A">
      <w:pPr>
        <w:numPr>
          <w:ilvl w:val="0"/>
          <w:numId w:val="43"/>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Chief Minister selects the ministers, allocates portfolios, and can reshuffle or dismiss them.</w:t>
      </w:r>
    </w:p>
    <w:p w:rsidR="00920A74" w:rsidRPr="00183EC8" w:rsidRDefault="00920A74" w:rsidP="00D6720A">
      <w:pPr>
        <w:numPr>
          <w:ilvl w:val="0"/>
          <w:numId w:val="43"/>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Council of Ministers aids and advises the Governor in the exercise of his functions. (Article 163)</w:t>
      </w:r>
    </w:p>
    <w:p w:rsidR="00920A74" w:rsidRPr="00183EC8" w:rsidRDefault="00920A74" w:rsidP="00D6720A">
      <w:pPr>
        <w:numPr>
          <w:ilvl w:val="0"/>
          <w:numId w:val="43"/>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Council of Ministers is collectively responsible to the State Legislative Assembly, but in practice, the Chief Minister leads the council.</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4. Relevant Constitutional Provisions</w:t>
      </w:r>
    </w:p>
    <w:p w:rsidR="00920A74" w:rsidRPr="00183EC8" w:rsidRDefault="00920A74" w:rsidP="00D6720A">
      <w:pPr>
        <w:numPr>
          <w:ilvl w:val="0"/>
          <w:numId w:val="44"/>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Article 163:</w:t>
      </w:r>
      <w:r w:rsidRPr="00183EC8">
        <w:rPr>
          <w:rFonts w:ascii="Times New Roman" w:hAnsi="Times New Roman" w:cs="Times New Roman"/>
          <w:sz w:val="24"/>
          <w:szCs w:val="24"/>
          <w:lang w:val="en-IN"/>
        </w:rPr>
        <w:t xml:space="preserve"> Council of Ministers to aid and advise the Governor.</w:t>
      </w:r>
    </w:p>
    <w:p w:rsidR="00920A74" w:rsidRPr="00183EC8" w:rsidRDefault="00920A74" w:rsidP="00D6720A">
      <w:pPr>
        <w:numPr>
          <w:ilvl w:val="0"/>
          <w:numId w:val="44"/>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Article 164:</w:t>
      </w:r>
      <w:r w:rsidRPr="00183EC8">
        <w:rPr>
          <w:rFonts w:ascii="Times New Roman" w:hAnsi="Times New Roman" w:cs="Times New Roman"/>
          <w:sz w:val="24"/>
          <w:szCs w:val="24"/>
          <w:lang w:val="en-IN"/>
        </w:rPr>
        <w:t xml:space="preserve"> Other provisions as to Ministers (Appointment of Ministers, term of office, salaries and allowances, collective responsibility).</w:t>
      </w:r>
    </w:p>
    <w:p w:rsidR="00920A74" w:rsidRPr="00183EC8" w:rsidRDefault="00920A74" w:rsidP="00D6720A">
      <w:pPr>
        <w:numPr>
          <w:ilvl w:val="0"/>
          <w:numId w:val="44"/>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Article 166:</w:t>
      </w:r>
      <w:r w:rsidRPr="00183EC8">
        <w:rPr>
          <w:rFonts w:ascii="Times New Roman" w:hAnsi="Times New Roman" w:cs="Times New Roman"/>
          <w:sz w:val="24"/>
          <w:szCs w:val="24"/>
          <w:lang w:val="en-IN"/>
        </w:rPr>
        <w:t xml:space="preserve"> Conduct of business of the Government of the State.</w:t>
      </w:r>
    </w:p>
    <w:p w:rsidR="00920A74" w:rsidRPr="00183EC8" w:rsidRDefault="00920A74" w:rsidP="00D6720A">
      <w:pPr>
        <w:numPr>
          <w:ilvl w:val="0"/>
          <w:numId w:val="44"/>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Article 167:</w:t>
      </w:r>
      <w:r w:rsidRPr="00183EC8">
        <w:rPr>
          <w:rFonts w:ascii="Times New Roman" w:hAnsi="Times New Roman" w:cs="Times New Roman"/>
          <w:sz w:val="24"/>
          <w:szCs w:val="24"/>
          <w:lang w:val="en-IN"/>
        </w:rPr>
        <w:t xml:space="preserve"> Duties of Chief Minister as respects the furnishing of information to the Governor, etc.</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5. Case Laws</w:t>
      </w:r>
    </w:p>
    <w:p w:rsidR="00920A74" w:rsidRPr="00183EC8" w:rsidRDefault="00920A74" w:rsidP="00920A74">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Several landmark case laws have helped to define the relationship between the Governor, the Chief Minister, and the Council of Ministers:</w:t>
      </w:r>
    </w:p>
    <w:p w:rsidR="00920A74" w:rsidRPr="00183EC8" w:rsidRDefault="00920A74" w:rsidP="00D6720A">
      <w:pPr>
        <w:numPr>
          <w:ilvl w:val="0"/>
          <w:numId w:val="45"/>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i/>
          <w:iCs/>
          <w:sz w:val="24"/>
          <w:szCs w:val="24"/>
          <w:lang w:val="en-IN"/>
        </w:rPr>
        <w:t>Shamsher Singh v. State of Punjab</w:t>
      </w:r>
      <w:r w:rsidRPr="00183EC8">
        <w:rPr>
          <w:rFonts w:ascii="Times New Roman" w:hAnsi="Times New Roman" w:cs="Times New Roman"/>
          <w:sz w:val="24"/>
          <w:szCs w:val="24"/>
          <w:lang w:val="en-IN"/>
        </w:rPr>
        <w:t xml:space="preserve"> (1974): This case firmly established the principle that the Governor (like the President) is generally bound to act on the aid and advice of the Council of Ministers, except in a few specific situations where they are required to act in their discretion. This case also applies to the relationship between the Governor, Chief Minister, and State Council of Ministers.</w:t>
      </w:r>
    </w:p>
    <w:p w:rsidR="00920A74" w:rsidRPr="00183EC8" w:rsidRDefault="00920A74" w:rsidP="00D6720A">
      <w:pPr>
        <w:numPr>
          <w:ilvl w:val="0"/>
          <w:numId w:val="45"/>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i/>
          <w:iCs/>
          <w:sz w:val="24"/>
          <w:szCs w:val="24"/>
          <w:lang w:val="en-IN"/>
        </w:rPr>
        <w:t>S.R. Bommai v. Union of India</w:t>
      </w:r>
      <w:r w:rsidRPr="00183EC8">
        <w:rPr>
          <w:rFonts w:ascii="Times New Roman" w:hAnsi="Times New Roman" w:cs="Times New Roman"/>
          <w:sz w:val="24"/>
          <w:szCs w:val="24"/>
          <w:lang w:val="en-IN"/>
        </w:rPr>
        <w:t xml:space="preserve"> (1994): While primarily related to Article 356 (President's Rule), this case also has implications for the powers of the State Council of Ministers and the importance of maintaining the confidence of the State Legislative Assembly.</w:t>
      </w:r>
    </w:p>
    <w:p w:rsidR="00920A74" w:rsidRDefault="00920A74" w:rsidP="00D6720A">
      <w:pPr>
        <w:numPr>
          <w:ilvl w:val="0"/>
          <w:numId w:val="45"/>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i/>
          <w:iCs/>
          <w:sz w:val="24"/>
          <w:szCs w:val="24"/>
          <w:lang w:val="en-IN"/>
        </w:rPr>
        <w:t>Nabam Rebia and Others v. Deputy Speaker, Arunachal Pradesh Legislative Assembly and Others</w:t>
      </w:r>
      <w:r w:rsidRPr="00183EC8">
        <w:rPr>
          <w:rFonts w:ascii="Times New Roman" w:hAnsi="Times New Roman" w:cs="Times New Roman"/>
          <w:sz w:val="24"/>
          <w:szCs w:val="24"/>
          <w:lang w:val="en-IN"/>
        </w:rPr>
        <w:t xml:space="preserve"> (2016): This case discussed the Governor's powers in the context of a political crisis in the state, particularly regarding the Governor's power to summon, prorogue, and dissolve the Assembly, which also has a bearing on the stability and functioning of the Council of Ministers.</w:t>
      </w: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Pr="00183EC8" w:rsidRDefault="00920A74" w:rsidP="00920A74">
      <w:pPr>
        <w:pStyle w:val="Heading1"/>
        <w:rPr>
          <w:rFonts w:ascii="Times New Roman" w:hAnsi="Times New Roman" w:cs="Times New Roman"/>
          <w:lang w:val="en-IN"/>
        </w:rPr>
      </w:pPr>
      <w:r w:rsidRPr="00183EC8">
        <w:rPr>
          <w:rFonts w:ascii="Times New Roman" w:hAnsi="Times New Roman" w:cs="Times New Roman"/>
          <w:lang w:val="en-IN"/>
        </w:rPr>
        <w:t>Advocate General vs. Attorney General in India</w:t>
      </w:r>
    </w:p>
    <w:p w:rsidR="00920A74" w:rsidRPr="00183EC8" w:rsidRDefault="00920A74" w:rsidP="00920A74">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Attorney General for India and the Advocate General for a state are the highest law officers at the Union and state levels, respectively. While both hold important constitutional positions, their roles, functions, and jurisdictions differ significantly. This document provides a detailed comparison of these two offices under the Indian Constitution.</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1. Attorney General for India</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1.1 Appointment and Qualifications</w:t>
      </w:r>
    </w:p>
    <w:p w:rsidR="00920A74" w:rsidRPr="00183EC8" w:rsidRDefault="00920A74" w:rsidP="00D6720A">
      <w:pPr>
        <w:numPr>
          <w:ilvl w:val="0"/>
          <w:numId w:val="46"/>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Appointment:</w:t>
      </w:r>
      <w:r w:rsidRPr="00183EC8">
        <w:rPr>
          <w:rFonts w:ascii="Times New Roman" w:hAnsi="Times New Roman" w:cs="Times New Roman"/>
          <w:sz w:val="24"/>
          <w:szCs w:val="24"/>
          <w:lang w:val="en-IN"/>
        </w:rPr>
        <w:t xml:space="preserve"> The President of India appoints the Attorney General of India. (Article 76(1))</w:t>
      </w:r>
    </w:p>
    <w:p w:rsidR="00920A74" w:rsidRPr="00183EC8" w:rsidRDefault="00920A74" w:rsidP="00D6720A">
      <w:pPr>
        <w:numPr>
          <w:ilvl w:val="0"/>
          <w:numId w:val="46"/>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Qualifications:</w:t>
      </w:r>
      <w:r w:rsidRPr="00183EC8">
        <w:rPr>
          <w:rFonts w:ascii="Times New Roman" w:hAnsi="Times New Roman" w:cs="Times New Roman"/>
          <w:sz w:val="24"/>
          <w:szCs w:val="24"/>
          <w:lang w:val="en-IN"/>
        </w:rPr>
        <w:t xml:space="preserve"> To be appointed as the Attorney General, a person must be qualified to be appointed as a Judge of the Supreme Court. (Article 76(1)) This means they must:</w:t>
      </w:r>
    </w:p>
    <w:p w:rsidR="00920A74" w:rsidRPr="00183EC8" w:rsidRDefault="00920A74" w:rsidP="00D6720A">
      <w:pPr>
        <w:numPr>
          <w:ilvl w:val="1"/>
          <w:numId w:val="46"/>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Be a citizen of India.</w:t>
      </w:r>
    </w:p>
    <w:p w:rsidR="00920A74" w:rsidRPr="00183EC8" w:rsidRDefault="00920A74" w:rsidP="00D6720A">
      <w:pPr>
        <w:numPr>
          <w:ilvl w:val="1"/>
          <w:numId w:val="46"/>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Have been a Judge of a High Court for at least five years, or</w:t>
      </w:r>
    </w:p>
    <w:p w:rsidR="00920A74" w:rsidRPr="00183EC8" w:rsidRDefault="00920A74" w:rsidP="00D6720A">
      <w:pPr>
        <w:numPr>
          <w:ilvl w:val="1"/>
          <w:numId w:val="46"/>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Have been an Advocate of a High Court for at least ten years, or</w:t>
      </w:r>
    </w:p>
    <w:p w:rsidR="00920A74" w:rsidRPr="00183EC8" w:rsidRDefault="00920A74" w:rsidP="00D6720A">
      <w:pPr>
        <w:numPr>
          <w:ilvl w:val="1"/>
          <w:numId w:val="46"/>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Be, in the opinion of the President, a distinguished jurist.</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1.2 Term of Office</w:t>
      </w:r>
    </w:p>
    <w:p w:rsidR="00920A74" w:rsidRPr="00183EC8" w:rsidRDefault="00920A74" w:rsidP="00D6720A">
      <w:pPr>
        <w:numPr>
          <w:ilvl w:val="0"/>
          <w:numId w:val="47"/>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Attorney General holds office during the pleasure of the President. (Article 76(4))</w:t>
      </w:r>
    </w:p>
    <w:p w:rsidR="00920A74" w:rsidRPr="00183EC8" w:rsidRDefault="00920A74" w:rsidP="00D6720A">
      <w:pPr>
        <w:numPr>
          <w:ilvl w:val="0"/>
          <w:numId w:val="47"/>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There is no fixed term of office.</w:t>
      </w:r>
    </w:p>
    <w:p w:rsidR="00920A74" w:rsidRPr="00183EC8" w:rsidRDefault="00920A74" w:rsidP="00D6720A">
      <w:pPr>
        <w:numPr>
          <w:ilvl w:val="0"/>
          <w:numId w:val="47"/>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can be removed by the President at any time.</w:t>
      </w:r>
    </w:p>
    <w:p w:rsidR="00920A74" w:rsidRPr="00183EC8" w:rsidRDefault="00920A74" w:rsidP="00D6720A">
      <w:pPr>
        <w:numPr>
          <w:ilvl w:val="0"/>
          <w:numId w:val="47"/>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can also resign by submitting their resignation to the President.</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1.3 Duties and Functions</w:t>
      </w:r>
    </w:p>
    <w:p w:rsidR="00920A74" w:rsidRPr="00183EC8" w:rsidRDefault="00920A74" w:rsidP="00920A74">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Attorney General has the following duties and functions: (Article 76(2))</w:t>
      </w:r>
    </w:p>
    <w:p w:rsidR="00920A74" w:rsidRPr="00183EC8" w:rsidRDefault="00920A74" w:rsidP="00D6720A">
      <w:pPr>
        <w:numPr>
          <w:ilvl w:val="0"/>
          <w:numId w:val="48"/>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Legal Advice to the Government of India:</w:t>
      </w:r>
      <w:r w:rsidRPr="00183EC8">
        <w:rPr>
          <w:rFonts w:ascii="Times New Roman" w:hAnsi="Times New Roman" w:cs="Times New Roman"/>
          <w:sz w:val="24"/>
          <w:szCs w:val="24"/>
          <w:lang w:val="en-IN"/>
        </w:rPr>
        <w:t xml:space="preserve"> To give advice to the Government of India upon such legal matters, and to perform such other duties of a legal character, as may from time to time be referred or assigned to him by the President.</w:t>
      </w:r>
    </w:p>
    <w:p w:rsidR="00920A74" w:rsidRPr="00183EC8" w:rsidRDefault="00920A74" w:rsidP="00D6720A">
      <w:pPr>
        <w:numPr>
          <w:ilvl w:val="0"/>
          <w:numId w:val="48"/>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Performance of Legal Duties:</w:t>
      </w:r>
      <w:r w:rsidRPr="00183EC8">
        <w:rPr>
          <w:rFonts w:ascii="Times New Roman" w:hAnsi="Times New Roman" w:cs="Times New Roman"/>
          <w:sz w:val="24"/>
          <w:szCs w:val="24"/>
          <w:lang w:val="en-IN"/>
        </w:rPr>
        <w:t xml:space="preserve"> To perform the duties conferred on him by or under this Constitution or any other law for the time being in force.</w:t>
      </w:r>
    </w:p>
    <w:p w:rsidR="00920A74" w:rsidRPr="00183EC8" w:rsidRDefault="00920A74" w:rsidP="00D6720A">
      <w:pPr>
        <w:numPr>
          <w:ilvl w:val="0"/>
          <w:numId w:val="48"/>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Discharge of Functions:</w:t>
      </w:r>
      <w:r w:rsidRPr="00183EC8">
        <w:rPr>
          <w:rFonts w:ascii="Times New Roman" w:hAnsi="Times New Roman" w:cs="Times New Roman"/>
          <w:sz w:val="24"/>
          <w:szCs w:val="24"/>
          <w:lang w:val="en-IN"/>
        </w:rPr>
        <w:t xml:space="preserve"> To discharge the functions conferred on him by or under this Constitution or any other law for the time being in force.</w:t>
      </w:r>
    </w:p>
    <w:p w:rsidR="00920A74" w:rsidRPr="00183EC8" w:rsidRDefault="00920A74" w:rsidP="00D6720A">
      <w:pPr>
        <w:numPr>
          <w:ilvl w:val="0"/>
          <w:numId w:val="48"/>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Right of Audience:</w:t>
      </w:r>
      <w:r w:rsidRPr="00183EC8">
        <w:rPr>
          <w:rFonts w:ascii="Times New Roman" w:hAnsi="Times New Roman" w:cs="Times New Roman"/>
          <w:sz w:val="24"/>
          <w:szCs w:val="24"/>
          <w:lang w:val="en-IN"/>
        </w:rPr>
        <w:t xml:space="preserve"> The Attorney General has the right of audience in all Courts in India in the performance of his duties. (Article 76(3))</w:t>
      </w:r>
    </w:p>
    <w:p w:rsidR="00920A74" w:rsidRPr="00183EC8" w:rsidRDefault="00920A74" w:rsidP="00D6720A">
      <w:pPr>
        <w:numPr>
          <w:ilvl w:val="0"/>
          <w:numId w:val="48"/>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Participation in Parliamentary Proceedings:</w:t>
      </w:r>
      <w:r w:rsidRPr="00183EC8">
        <w:rPr>
          <w:rFonts w:ascii="Times New Roman" w:hAnsi="Times New Roman" w:cs="Times New Roman"/>
          <w:sz w:val="24"/>
          <w:szCs w:val="24"/>
          <w:lang w:val="en-IN"/>
        </w:rPr>
        <w:t xml:space="preserve"> The Attorney General has the right to speak in, and otherwise take part in, the proceedings of either House of Parliament or any joint sitting thereof, and any committee of Parliament of which he may be named a member, but shall not be entitled to vote. (Article 88)</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1.4 Role and Position</w:t>
      </w:r>
    </w:p>
    <w:p w:rsidR="00920A74" w:rsidRPr="00183EC8" w:rsidRDefault="00920A74" w:rsidP="00D6720A">
      <w:pPr>
        <w:numPr>
          <w:ilvl w:val="0"/>
          <w:numId w:val="4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Attorney General is the highest law officer of the Union government.</w:t>
      </w:r>
    </w:p>
    <w:p w:rsidR="00920A74" w:rsidRPr="00183EC8" w:rsidRDefault="00920A74" w:rsidP="00D6720A">
      <w:pPr>
        <w:numPr>
          <w:ilvl w:val="0"/>
          <w:numId w:val="4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act as the principal legal advisor to the Government of India.</w:t>
      </w:r>
    </w:p>
    <w:p w:rsidR="00920A74" w:rsidRPr="00183EC8" w:rsidRDefault="00920A74" w:rsidP="00D6720A">
      <w:pPr>
        <w:numPr>
          <w:ilvl w:val="0"/>
          <w:numId w:val="4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represent the Union of India in the Supreme Court and other courts in cases where the Union is a party.</w:t>
      </w:r>
    </w:p>
    <w:p w:rsidR="00920A74" w:rsidRPr="00183EC8" w:rsidRDefault="00920A74" w:rsidP="00D6720A">
      <w:pPr>
        <w:numPr>
          <w:ilvl w:val="0"/>
          <w:numId w:val="4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do not hold any office of profit under the Government. (Article 76(4))</w:t>
      </w:r>
    </w:p>
    <w:p w:rsidR="00920A74" w:rsidRPr="00183EC8" w:rsidRDefault="00920A74" w:rsidP="00D6720A">
      <w:pPr>
        <w:numPr>
          <w:ilvl w:val="0"/>
          <w:numId w:val="4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are not a member of the government but an authority.</w:t>
      </w:r>
    </w:p>
    <w:p w:rsidR="00920A74" w:rsidRPr="00183EC8" w:rsidRDefault="00920A74" w:rsidP="00D6720A">
      <w:pPr>
        <w:numPr>
          <w:ilvl w:val="0"/>
          <w:numId w:val="4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In the performance of his duties he has the right of audience in all courts in India.</w:t>
      </w:r>
    </w:p>
    <w:p w:rsidR="00920A74" w:rsidRPr="00183EC8" w:rsidRDefault="00920A74" w:rsidP="00D6720A">
      <w:pPr>
        <w:numPr>
          <w:ilvl w:val="0"/>
          <w:numId w:val="49"/>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advise the government on important legal matters, including constitutional issues, international law, and other legal disputes.</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1.5 Limitations</w:t>
      </w:r>
    </w:p>
    <w:p w:rsidR="00920A74" w:rsidRPr="00183EC8" w:rsidRDefault="00920A74" w:rsidP="00D6720A">
      <w:pPr>
        <w:numPr>
          <w:ilvl w:val="0"/>
          <w:numId w:val="50"/>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Attorney General is a part-time officer and is not debarred from private legal practice, but such practice should not conflict with their duties as the Attorney General.</w:t>
      </w:r>
    </w:p>
    <w:p w:rsidR="00920A74" w:rsidRPr="00183EC8" w:rsidRDefault="00920A74" w:rsidP="00D6720A">
      <w:pPr>
        <w:numPr>
          <w:ilvl w:val="0"/>
          <w:numId w:val="50"/>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do not have a fixed tenure.</w:t>
      </w:r>
    </w:p>
    <w:p w:rsidR="00920A74" w:rsidRPr="00183EC8" w:rsidRDefault="00920A74" w:rsidP="00D6720A">
      <w:pPr>
        <w:numPr>
          <w:ilvl w:val="0"/>
          <w:numId w:val="50"/>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are not a member of the government.</w:t>
      </w:r>
    </w:p>
    <w:p w:rsidR="00920A74" w:rsidRPr="00183EC8" w:rsidRDefault="00920A74" w:rsidP="00D6720A">
      <w:pPr>
        <w:numPr>
          <w:ilvl w:val="0"/>
          <w:numId w:val="50"/>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do not have the right to vote in the Parliament.</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2. Advocate General for the State</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2.1 Appointment and Qualifications</w:t>
      </w:r>
    </w:p>
    <w:p w:rsidR="00920A74" w:rsidRPr="00183EC8" w:rsidRDefault="00920A74" w:rsidP="00D6720A">
      <w:pPr>
        <w:numPr>
          <w:ilvl w:val="0"/>
          <w:numId w:val="51"/>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Appointment:</w:t>
      </w:r>
      <w:r w:rsidRPr="00183EC8">
        <w:rPr>
          <w:rFonts w:ascii="Times New Roman" w:hAnsi="Times New Roman" w:cs="Times New Roman"/>
          <w:sz w:val="24"/>
          <w:szCs w:val="24"/>
          <w:lang w:val="en-IN"/>
        </w:rPr>
        <w:t xml:space="preserve"> The Governor of each State appoints the Advocate General for the State. (Article 165(1))</w:t>
      </w:r>
    </w:p>
    <w:p w:rsidR="00920A74" w:rsidRPr="00183EC8" w:rsidRDefault="00920A74" w:rsidP="00D6720A">
      <w:pPr>
        <w:numPr>
          <w:ilvl w:val="0"/>
          <w:numId w:val="51"/>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Qualifications:</w:t>
      </w:r>
      <w:r w:rsidRPr="00183EC8">
        <w:rPr>
          <w:rFonts w:ascii="Times New Roman" w:hAnsi="Times New Roman" w:cs="Times New Roman"/>
          <w:sz w:val="24"/>
          <w:szCs w:val="24"/>
          <w:lang w:val="en-IN"/>
        </w:rPr>
        <w:t xml:space="preserve"> To be appointed as the Advocate General, a person must be qualified to be appointed as a Judge of a High Court. (Article 165(1)) This means they must:</w:t>
      </w:r>
    </w:p>
    <w:p w:rsidR="00920A74" w:rsidRPr="00183EC8" w:rsidRDefault="00920A74" w:rsidP="00D6720A">
      <w:pPr>
        <w:numPr>
          <w:ilvl w:val="1"/>
          <w:numId w:val="51"/>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Be a citizen of India.</w:t>
      </w:r>
    </w:p>
    <w:p w:rsidR="00920A74" w:rsidRPr="00183EC8" w:rsidRDefault="00920A74" w:rsidP="00D6720A">
      <w:pPr>
        <w:numPr>
          <w:ilvl w:val="1"/>
          <w:numId w:val="51"/>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Have held a judicial office for at least ten years, or</w:t>
      </w:r>
    </w:p>
    <w:p w:rsidR="00920A74" w:rsidRPr="00183EC8" w:rsidRDefault="00920A74" w:rsidP="00D6720A">
      <w:pPr>
        <w:numPr>
          <w:ilvl w:val="1"/>
          <w:numId w:val="51"/>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Have been an Advocate of a High Court for at least ten years.</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2.2 Term of Office</w:t>
      </w:r>
    </w:p>
    <w:p w:rsidR="00920A74" w:rsidRPr="00183EC8" w:rsidRDefault="00920A74" w:rsidP="00D6720A">
      <w:pPr>
        <w:numPr>
          <w:ilvl w:val="0"/>
          <w:numId w:val="52"/>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Advocate General holds office during the pleasure of the Governor. (Article 165(3))</w:t>
      </w:r>
    </w:p>
    <w:p w:rsidR="00920A74" w:rsidRPr="00183EC8" w:rsidRDefault="00920A74" w:rsidP="00D6720A">
      <w:pPr>
        <w:numPr>
          <w:ilvl w:val="0"/>
          <w:numId w:val="52"/>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There is no fixed term of office.</w:t>
      </w:r>
    </w:p>
    <w:p w:rsidR="00920A74" w:rsidRPr="00183EC8" w:rsidRDefault="00920A74" w:rsidP="00D6720A">
      <w:pPr>
        <w:numPr>
          <w:ilvl w:val="0"/>
          <w:numId w:val="52"/>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can be removed by the Governor at any time.</w:t>
      </w:r>
    </w:p>
    <w:p w:rsidR="00920A74" w:rsidRPr="00183EC8" w:rsidRDefault="00920A74" w:rsidP="00D6720A">
      <w:pPr>
        <w:numPr>
          <w:ilvl w:val="0"/>
          <w:numId w:val="52"/>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can also resign by submitting their resignation to the Governor.</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2.3 Duties and Functions</w:t>
      </w:r>
    </w:p>
    <w:p w:rsidR="00920A74" w:rsidRPr="00183EC8" w:rsidRDefault="00920A74" w:rsidP="00920A74">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Advocate General has the following duties and functions: (Article 165(2))</w:t>
      </w:r>
    </w:p>
    <w:p w:rsidR="00920A74" w:rsidRPr="00183EC8" w:rsidRDefault="00920A74" w:rsidP="00D6720A">
      <w:pPr>
        <w:numPr>
          <w:ilvl w:val="0"/>
          <w:numId w:val="53"/>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Legal Advice to the State Government:</w:t>
      </w:r>
      <w:r w:rsidRPr="00183EC8">
        <w:rPr>
          <w:rFonts w:ascii="Times New Roman" w:hAnsi="Times New Roman" w:cs="Times New Roman"/>
          <w:sz w:val="24"/>
          <w:szCs w:val="24"/>
          <w:lang w:val="en-IN"/>
        </w:rPr>
        <w:t xml:space="preserve"> To give advice to the Government of the State upon such legal matters, and to perform such other duties of a legal character, as may from time to time be referred or assigned to him by the Governor.</w:t>
      </w:r>
    </w:p>
    <w:p w:rsidR="00920A74" w:rsidRPr="00183EC8" w:rsidRDefault="00920A74" w:rsidP="00D6720A">
      <w:pPr>
        <w:numPr>
          <w:ilvl w:val="0"/>
          <w:numId w:val="53"/>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Performance of Legal Duties:</w:t>
      </w:r>
      <w:r w:rsidRPr="00183EC8">
        <w:rPr>
          <w:rFonts w:ascii="Times New Roman" w:hAnsi="Times New Roman" w:cs="Times New Roman"/>
          <w:sz w:val="24"/>
          <w:szCs w:val="24"/>
          <w:lang w:val="en-IN"/>
        </w:rPr>
        <w:t xml:space="preserve"> To perform the duties conferred on him by or under this Constitution or any other law for the time being in force.</w:t>
      </w:r>
    </w:p>
    <w:p w:rsidR="00920A74" w:rsidRPr="00183EC8" w:rsidRDefault="00920A74" w:rsidP="00D6720A">
      <w:pPr>
        <w:numPr>
          <w:ilvl w:val="0"/>
          <w:numId w:val="53"/>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Discharge of Functions:</w:t>
      </w:r>
      <w:r w:rsidRPr="00183EC8">
        <w:rPr>
          <w:rFonts w:ascii="Times New Roman" w:hAnsi="Times New Roman" w:cs="Times New Roman"/>
          <w:sz w:val="24"/>
          <w:szCs w:val="24"/>
          <w:lang w:val="en-IN"/>
        </w:rPr>
        <w:t xml:space="preserve"> To discharge the functions conferred on him by or under this Constitution or any other law for the time being in force.</w:t>
      </w:r>
    </w:p>
    <w:p w:rsidR="00920A74" w:rsidRPr="00183EC8" w:rsidRDefault="00920A74" w:rsidP="00D6720A">
      <w:pPr>
        <w:numPr>
          <w:ilvl w:val="0"/>
          <w:numId w:val="53"/>
        </w:numPr>
        <w:spacing w:line="360" w:lineRule="auto"/>
        <w:jc w:val="both"/>
        <w:rPr>
          <w:rFonts w:ascii="Times New Roman" w:hAnsi="Times New Roman" w:cs="Times New Roman"/>
          <w:sz w:val="24"/>
          <w:szCs w:val="24"/>
          <w:lang w:val="en-IN"/>
        </w:rPr>
      </w:pPr>
      <w:r w:rsidRPr="00183EC8">
        <w:rPr>
          <w:rFonts w:ascii="Times New Roman" w:hAnsi="Times New Roman" w:cs="Times New Roman"/>
          <w:b/>
          <w:bCs/>
          <w:sz w:val="24"/>
          <w:szCs w:val="24"/>
          <w:lang w:val="en-IN"/>
        </w:rPr>
        <w:t>Right of Audience:</w:t>
      </w:r>
      <w:r w:rsidRPr="00183EC8">
        <w:rPr>
          <w:rFonts w:ascii="Times New Roman" w:hAnsi="Times New Roman" w:cs="Times New Roman"/>
          <w:sz w:val="24"/>
          <w:szCs w:val="24"/>
          <w:lang w:val="en-IN"/>
        </w:rPr>
        <w:t xml:space="preserve"> The Advocate General has the right to appear before any court in the State in the performance of his duties.</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2.4 Role and Position</w:t>
      </w:r>
    </w:p>
    <w:p w:rsidR="00920A74" w:rsidRPr="00183EC8" w:rsidRDefault="00920A74" w:rsidP="00D6720A">
      <w:pPr>
        <w:numPr>
          <w:ilvl w:val="0"/>
          <w:numId w:val="54"/>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Advocate General is the highest law officer of the State government.</w:t>
      </w:r>
    </w:p>
    <w:p w:rsidR="00920A74" w:rsidRPr="00183EC8" w:rsidRDefault="00920A74" w:rsidP="00D6720A">
      <w:pPr>
        <w:numPr>
          <w:ilvl w:val="0"/>
          <w:numId w:val="54"/>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act as the principal legal advisor to the Government of the State.</w:t>
      </w:r>
    </w:p>
    <w:p w:rsidR="00920A74" w:rsidRPr="00183EC8" w:rsidRDefault="00920A74" w:rsidP="00D6720A">
      <w:pPr>
        <w:numPr>
          <w:ilvl w:val="0"/>
          <w:numId w:val="54"/>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represent the State government in the High Court and other courts within the State in cases where the State is a party.</w:t>
      </w:r>
    </w:p>
    <w:p w:rsidR="00920A74" w:rsidRPr="00183EC8" w:rsidRDefault="00920A74" w:rsidP="00D6720A">
      <w:pPr>
        <w:numPr>
          <w:ilvl w:val="0"/>
          <w:numId w:val="54"/>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do not hold any office of profit under the Government.</w:t>
      </w:r>
    </w:p>
    <w:p w:rsidR="00920A74" w:rsidRPr="00183EC8" w:rsidRDefault="00920A74" w:rsidP="00D6720A">
      <w:pPr>
        <w:numPr>
          <w:ilvl w:val="0"/>
          <w:numId w:val="54"/>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are not a member of the government, but an authority.</w:t>
      </w:r>
    </w:p>
    <w:p w:rsidR="00920A74" w:rsidRPr="00183EC8" w:rsidRDefault="00920A74" w:rsidP="00D6720A">
      <w:pPr>
        <w:numPr>
          <w:ilvl w:val="0"/>
          <w:numId w:val="54"/>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advise the state government on important legal matters, including constitutional issues, state laws, and other legal disputes.</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2.5 Limitations</w:t>
      </w:r>
    </w:p>
    <w:p w:rsidR="00920A74" w:rsidRPr="00183EC8" w:rsidRDefault="00920A74" w:rsidP="00D6720A">
      <w:pPr>
        <w:numPr>
          <w:ilvl w:val="0"/>
          <w:numId w:val="55"/>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 Advocate General is a part-time officer and is not debarred from private legal practice, but such practice should not conflict with their duties as the Advocate General.</w:t>
      </w:r>
    </w:p>
    <w:p w:rsidR="00920A74" w:rsidRPr="00183EC8" w:rsidRDefault="00920A74" w:rsidP="00D6720A">
      <w:pPr>
        <w:numPr>
          <w:ilvl w:val="0"/>
          <w:numId w:val="55"/>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do not have a fixed tenure.</w:t>
      </w:r>
    </w:p>
    <w:p w:rsidR="00920A74" w:rsidRPr="00183EC8" w:rsidRDefault="00920A74" w:rsidP="00D6720A">
      <w:pPr>
        <w:numPr>
          <w:ilvl w:val="0"/>
          <w:numId w:val="55"/>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are not a member of the state government.</w:t>
      </w:r>
    </w:p>
    <w:p w:rsidR="00920A74" w:rsidRPr="00183EC8" w:rsidRDefault="00920A74" w:rsidP="00D6720A">
      <w:pPr>
        <w:numPr>
          <w:ilvl w:val="0"/>
          <w:numId w:val="55"/>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They do not have the right to vote in the State Legislature.</w:t>
      </w:r>
    </w:p>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3. Key Differences: Attorney General vs. Advocate General</w:t>
      </w:r>
    </w:p>
    <w:tbl>
      <w:tblPr>
        <w:tblW w:w="0" w:type="auto"/>
        <w:tblCellSpacing w:w="15" w:type="dxa"/>
        <w:tblCellMar>
          <w:top w:w="15" w:type="dxa"/>
          <w:left w:w="15" w:type="dxa"/>
          <w:bottom w:w="15" w:type="dxa"/>
          <w:right w:w="15" w:type="dxa"/>
        </w:tblCellMar>
        <w:tblLook w:val="04A0"/>
      </w:tblPr>
      <w:tblGrid>
        <w:gridCol w:w="1697"/>
        <w:gridCol w:w="3709"/>
        <w:gridCol w:w="4185"/>
      </w:tblGrid>
      <w:tr w:rsidR="00920A74" w:rsidRPr="00183EC8" w:rsidTr="000E45FB">
        <w:trPr>
          <w:tblCellSpacing w:w="15" w:type="dxa"/>
        </w:trPr>
        <w:tc>
          <w:tcPr>
            <w:tcW w:w="0" w:type="auto"/>
            <w:vAlign w:val="center"/>
            <w:hideMark/>
          </w:tcPr>
          <w:p w:rsidR="00920A74" w:rsidRPr="00183EC8" w:rsidRDefault="00920A74" w:rsidP="000E45FB">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Feature</w:t>
            </w:r>
          </w:p>
        </w:tc>
        <w:tc>
          <w:tcPr>
            <w:tcW w:w="0" w:type="auto"/>
            <w:vAlign w:val="center"/>
            <w:hideMark/>
          </w:tcPr>
          <w:p w:rsidR="00920A74" w:rsidRPr="00183EC8" w:rsidRDefault="00920A74" w:rsidP="000E45FB">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Attorney General for India</w:t>
            </w:r>
          </w:p>
        </w:tc>
        <w:tc>
          <w:tcPr>
            <w:tcW w:w="0" w:type="auto"/>
            <w:vAlign w:val="center"/>
            <w:hideMark/>
          </w:tcPr>
          <w:p w:rsidR="00920A74" w:rsidRPr="00183EC8" w:rsidRDefault="00920A74" w:rsidP="000E45FB">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Advocate General for the State</w:t>
            </w:r>
          </w:p>
        </w:tc>
      </w:tr>
      <w:tr w:rsidR="00920A74" w:rsidRPr="00183EC8" w:rsidTr="000E45FB">
        <w:trPr>
          <w:tblCellSpacing w:w="15" w:type="dxa"/>
        </w:trPr>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Appointed by</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President of India (Article 76(1))</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Governor of the State (Article 165(1))</w:t>
            </w:r>
          </w:p>
        </w:tc>
      </w:tr>
      <w:tr w:rsidR="00920A74" w:rsidRPr="00183EC8" w:rsidTr="000E45FB">
        <w:trPr>
          <w:tblCellSpacing w:w="15" w:type="dxa"/>
        </w:trPr>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Qualifications</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Qualified to be a Judge of the Supreme Court</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Qualified to be a Judge of a High Court</w:t>
            </w:r>
          </w:p>
        </w:tc>
      </w:tr>
      <w:tr w:rsidR="00920A74" w:rsidRPr="00183EC8" w:rsidTr="000E45FB">
        <w:trPr>
          <w:tblCellSpacing w:w="15" w:type="dxa"/>
        </w:trPr>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Legal Advice to</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Government of India</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Government of the State</w:t>
            </w:r>
          </w:p>
        </w:tc>
      </w:tr>
      <w:tr w:rsidR="00920A74" w:rsidRPr="00183EC8" w:rsidTr="000E45FB">
        <w:trPr>
          <w:tblCellSpacing w:w="15" w:type="dxa"/>
        </w:trPr>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Represents</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Union of India</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State government</w:t>
            </w:r>
          </w:p>
        </w:tc>
      </w:tr>
      <w:tr w:rsidR="00920A74" w:rsidRPr="00183EC8" w:rsidTr="000E45FB">
        <w:trPr>
          <w:tblCellSpacing w:w="15" w:type="dxa"/>
        </w:trPr>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Right of Audience</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All Courts in India (Article 76(3))</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Any Court in the State</w:t>
            </w:r>
          </w:p>
        </w:tc>
      </w:tr>
      <w:tr w:rsidR="00920A74" w:rsidRPr="00183EC8" w:rsidTr="000E45FB">
        <w:trPr>
          <w:tblCellSpacing w:w="15" w:type="dxa"/>
        </w:trPr>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Tenure</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Holds office during the pleasure of the President (Article 76(4))</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Holds office during the pleasure of the Governor (Article 165(3))</w:t>
            </w:r>
          </w:p>
        </w:tc>
      </w:tr>
      <w:tr w:rsidR="00920A74" w:rsidRPr="00183EC8" w:rsidTr="000E45FB">
        <w:trPr>
          <w:tblCellSpacing w:w="15" w:type="dxa"/>
        </w:trPr>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Constitutional Article</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Article 76</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Article 165</w:t>
            </w:r>
          </w:p>
        </w:tc>
      </w:tr>
      <w:tr w:rsidR="00920A74" w:rsidRPr="00183EC8" w:rsidTr="000E45FB">
        <w:trPr>
          <w:tblCellSpacing w:w="15" w:type="dxa"/>
        </w:trPr>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Scope of Duties</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Advises the Union government on all legal matters of national importance</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Advises the state government on legal matters pertaining to the state.</w:t>
            </w:r>
          </w:p>
        </w:tc>
      </w:tr>
      <w:tr w:rsidR="00920A74" w:rsidRPr="00183EC8" w:rsidTr="000E45FB">
        <w:trPr>
          <w:tblCellSpacing w:w="15" w:type="dxa"/>
        </w:trPr>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Participation in Legislature</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Has the right to speak and take part in the proceedings of either House of Parliament or any joint session. Does not have a right to vote.</w:t>
            </w:r>
          </w:p>
        </w:tc>
        <w:tc>
          <w:tcPr>
            <w:tcW w:w="0" w:type="auto"/>
            <w:vAlign w:val="center"/>
            <w:hideMark/>
          </w:tcPr>
          <w:p w:rsidR="00920A74" w:rsidRPr="00183EC8" w:rsidRDefault="00920A74" w:rsidP="000E45FB">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Does not have an explicit right to participate in the proceedings of the State legislature as mentioned for the Attorney General in the context of the Parliament.</w:t>
            </w:r>
          </w:p>
        </w:tc>
      </w:tr>
    </w:tbl>
    <w:p w:rsidR="00920A74" w:rsidRPr="00183EC8" w:rsidRDefault="00920A74" w:rsidP="00920A74">
      <w:pPr>
        <w:spacing w:line="360" w:lineRule="auto"/>
        <w:jc w:val="both"/>
        <w:rPr>
          <w:rFonts w:ascii="Times New Roman" w:hAnsi="Times New Roman" w:cs="Times New Roman"/>
          <w:b/>
          <w:bCs/>
          <w:sz w:val="24"/>
          <w:szCs w:val="24"/>
          <w:lang w:val="en-IN"/>
        </w:rPr>
      </w:pPr>
      <w:r w:rsidRPr="00183EC8">
        <w:rPr>
          <w:rFonts w:ascii="Times New Roman" w:hAnsi="Times New Roman" w:cs="Times New Roman"/>
          <w:b/>
          <w:bCs/>
          <w:sz w:val="24"/>
          <w:szCs w:val="24"/>
          <w:lang w:val="en-IN"/>
        </w:rPr>
        <w:t>4. Similarities</w:t>
      </w:r>
    </w:p>
    <w:p w:rsidR="00920A74" w:rsidRPr="00183EC8" w:rsidRDefault="00920A74" w:rsidP="00D6720A">
      <w:pPr>
        <w:numPr>
          <w:ilvl w:val="0"/>
          <w:numId w:val="56"/>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Both are the highest law officers in their respective jurisdictions.</w:t>
      </w:r>
    </w:p>
    <w:p w:rsidR="00920A74" w:rsidRPr="00183EC8" w:rsidRDefault="00920A74" w:rsidP="00D6720A">
      <w:pPr>
        <w:numPr>
          <w:ilvl w:val="0"/>
          <w:numId w:val="56"/>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Both are not full-time government servants and can engage in private practice, provided it doesn't conflict with their official duties.</w:t>
      </w:r>
    </w:p>
    <w:p w:rsidR="00920A74" w:rsidRPr="00183EC8" w:rsidRDefault="00920A74" w:rsidP="00D6720A">
      <w:pPr>
        <w:numPr>
          <w:ilvl w:val="0"/>
          <w:numId w:val="56"/>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Both hold office during the pleasure of the appointing authority (President or Governor).</w:t>
      </w:r>
    </w:p>
    <w:p w:rsidR="00920A74" w:rsidRPr="00183EC8" w:rsidRDefault="00920A74" w:rsidP="00D6720A">
      <w:pPr>
        <w:numPr>
          <w:ilvl w:val="0"/>
          <w:numId w:val="56"/>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Both are required to have high legal qualifications.</w:t>
      </w:r>
    </w:p>
    <w:p w:rsidR="00920A74" w:rsidRPr="00183EC8" w:rsidRDefault="00920A74" w:rsidP="00D6720A">
      <w:pPr>
        <w:numPr>
          <w:ilvl w:val="0"/>
          <w:numId w:val="56"/>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Both provide legal advice to their respective governments on important legal matters.</w:t>
      </w:r>
    </w:p>
    <w:p w:rsidR="00920A74" w:rsidRPr="00183EC8" w:rsidRDefault="00920A74" w:rsidP="00D6720A">
      <w:pPr>
        <w:numPr>
          <w:ilvl w:val="0"/>
          <w:numId w:val="56"/>
        </w:num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Both have the right of audience in courts within their respective jurisdictions.</w:t>
      </w:r>
    </w:p>
    <w:p w:rsidR="00920A74" w:rsidRPr="00183EC8" w:rsidRDefault="00920A74" w:rsidP="00920A74">
      <w:pPr>
        <w:spacing w:line="360" w:lineRule="auto"/>
        <w:jc w:val="both"/>
        <w:rPr>
          <w:rFonts w:ascii="Times New Roman" w:hAnsi="Times New Roman" w:cs="Times New Roman"/>
          <w:sz w:val="24"/>
          <w:szCs w:val="24"/>
          <w:lang w:val="en-IN"/>
        </w:rPr>
      </w:pPr>
      <w:r w:rsidRPr="00183EC8">
        <w:rPr>
          <w:rFonts w:ascii="Times New Roman" w:hAnsi="Times New Roman" w:cs="Times New Roman"/>
          <w:sz w:val="24"/>
          <w:szCs w:val="24"/>
          <w:lang w:val="en-IN"/>
        </w:rPr>
        <w:t>In conclusion, the Attorney General for India and the Advocate General for a State play crucial roles in advising and representing their respective governments on legal matters. While their functions and responsibilities are similar in nature, they operate at different levels of governance, with the Attorney General advising the Union government and the Advocate General advising the State government.</w:t>
      </w:r>
    </w:p>
    <w:p w:rsidR="00920A74" w:rsidRPr="00183EC8" w:rsidRDefault="00920A74" w:rsidP="00920A74">
      <w:pPr>
        <w:spacing w:line="360" w:lineRule="auto"/>
        <w:jc w:val="both"/>
        <w:rPr>
          <w:rFonts w:ascii="Times New Roman" w:hAnsi="Times New Roman" w:cs="Times New Roman"/>
          <w:sz w:val="24"/>
          <w:szCs w:val="24"/>
          <w:lang w:val="en-IN"/>
        </w:rPr>
      </w:pPr>
    </w:p>
    <w:p w:rsidR="00920A74" w:rsidRDefault="00920A74" w:rsidP="00920A74">
      <w:pPr>
        <w:spacing w:line="360" w:lineRule="auto"/>
        <w:jc w:val="both"/>
        <w:rPr>
          <w:rFonts w:ascii="Times New Roman" w:hAnsi="Times New Roman" w:cs="Times New Roman"/>
          <w:sz w:val="24"/>
          <w:szCs w:val="24"/>
          <w:lang w:val="en-IN"/>
        </w:rPr>
      </w:pPr>
    </w:p>
    <w:p w:rsidR="00920A74" w:rsidRPr="00541616" w:rsidRDefault="00920A74" w:rsidP="00920A74">
      <w:pPr>
        <w:spacing w:line="360" w:lineRule="auto"/>
        <w:jc w:val="both"/>
        <w:rPr>
          <w:rFonts w:ascii="Times New Roman" w:hAnsi="Times New Roman" w:cs="Times New Roman"/>
          <w:sz w:val="24"/>
          <w:szCs w:val="24"/>
        </w:rPr>
      </w:pPr>
    </w:p>
    <w:p w:rsidR="00920A74" w:rsidRDefault="00920A74" w:rsidP="00541616">
      <w:pPr>
        <w:spacing w:line="360" w:lineRule="auto"/>
        <w:jc w:val="both"/>
        <w:rPr>
          <w:rFonts w:ascii="Times New Roman" w:hAnsi="Times New Roman" w:cs="Times New Roman"/>
          <w:sz w:val="24"/>
          <w:szCs w:val="24"/>
        </w:rPr>
      </w:pPr>
    </w:p>
    <w:p w:rsidR="00920A74" w:rsidRDefault="00920A74">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920A74" w:rsidRDefault="00920A74" w:rsidP="00920A74">
      <w:pPr>
        <w:spacing w:before="80"/>
        <w:ind w:right="417"/>
        <w:jc w:val="center"/>
        <w:rPr>
          <w:rFonts w:ascii="Times New Roman"/>
          <w:b/>
        </w:rPr>
      </w:pPr>
      <w:r>
        <w:rPr>
          <w:rFonts w:ascii="Times New Roman"/>
          <w:b/>
          <w:spacing w:val="-2"/>
          <w:u w:val="single"/>
        </w:rPr>
        <w:t>Annexure-</w:t>
      </w:r>
      <w:r>
        <w:rPr>
          <w:rFonts w:ascii="Times New Roman"/>
          <w:b/>
          <w:spacing w:val="-5"/>
          <w:u w:val="single"/>
        </w:rPr>
        <w:t>03</w:t>
      </w:r>
    </w:p>
    <w:p w:rsidR="00920A74" w:rsidRDefault="00920A74" w:rsidP="00920A74">
      <w:pPr>
        <w:pStyle w:val="BodyText"/>
        <w:spacing w:before="153"/>
        <w:rPr>
          <w:rFonts w:ascii="Times New Roman"/>
          <w:b/>
          <w:sz w:val="20"/>
        </w:rPr>
      </w:pPr>
      <w:r>
        <w:rPr>
          <w:rFonts w:ascii="Times New Roman"/>
          <w:b/>
          <w:noProof/>
          <w:sz w:val="20"/>
          <w:lang w:bidi="hi-IN"/>
        </w:rPr>
        <w:drawing>
          <wp:anchor distT="0" distB="0" distL="0" distR="0" simplePos="0" relativeHeight="251668480" behindDoc="1" locked="0" layoutInCell="1" allowOverlap="1">
            <wp:simplePos x="0" y="0"/>
            <wp:positionH relativeFrom="page">
              <wp:posOffset>914400</wp:posOffset>
            </wp:positionH>
            <wp:positionV relativeFrom="paragraph">
              <wp:posOffset>258522</wp:posOffset>
            </wp:positionV>
            <wp:extent cx="5982925" cy="1057275"/>
            <wp:effectExtent l="0" t="0" r="0" b="0"/>
            <wp:wrapTopAndBottom/>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982925" cy="1057275"/>
                    </a:xfrm>
                    <a:prstGeom prst="rect">
                      <a:avLst/>
                    </a:prstGeom>
                  </pic:spPr>
                </pic:pic>
              </a:graphicData>
            </a:graphic>
          </wp:anchor>
        </w:drawing>
      </w:r>
    </w:p>
    <w:p w:rsidR="00920A74" w:rsidRDefault="00920A74" w:rsidP="00920A74">
      <w:pPr>
        <w:pStyle w:val="BodyText"/>
        <w:rPr>
          <w:rFonts w:ascii="Times New Roman"/>
          <w:b/>
          <w:sz w:val="20"/>
        </w:rPr>
      </w:pPr>
    </w:p>
    <w:p w:rsidR="00920A74" w:rsidRDefault="00920A74" w:rsidP="00920A74">
      <w:pPr>
        <w:pStyle w:val="BodyText"/>
        <w:rPr>
          <w:rFonts w:ascii="Times New Roman"/>
          <w:b/>
          <w:sz w:val="20"/>
        </w:rPr>
      </w:pPr>
    </w:p>
    <w:p w:rsidR="00920A74" w:rsidRDefault="00920A74" w:rsidP="00920A74">
      <w:pPr>
        <w:pStyle w:val="BodyText"/>
        <w:rPr>
          <w:rFonts w:ascii="Times New Roman"/>
          <w:b/>
          <w:sz w:val="20"/>
        </w:rPr>
      </w:pPr>
    </w:p>
    <w:p w:rsidR="00920A74" w:rsidRDefault="00920A74" w:rsidP="00920A74">
      <w:pPr>
        <w:pStyle w:val="BodyText"/>
        <w:rPr>
          <w:rFonts w:ascii="Times New Roman"/>
          <w:b/>
          <w:sz w:val="20"/>
        </w:rPr>
      </w:pPr>
    </w:p>
    <w:p w:rsidR="00920A74" w:rsidRDefault="00920A74" w:rsidP="00920A74">
      <w:pPr>
        <w:pStyle w:val="BodyText"/>
        <w:rPr>
          <w:rFonts w:ascii="Times New Roman"/>
          <w:b/>
          <w:sz w:val="20"/>
        </w:rPr>
      </w:pPr>
    </w:p>
    <w:p w:rsidR="00920A74" w:rsidRDefault="00920A74" w:rsidP="00920A74">
      <w:pPr>
        <w:pStyle w:val="BodyText"/>
        <w:spacing w:before="209"/>
        <w:rPr>
          <w:rFonts w:ascii="Times New Roman"/>
          <w:b/>
          <w:sz w:val="20"/>
        </w:rPr>
      </w:pPr>
      <w:r>
        <w:rPr>
          <w:rFonts w:ascii="Times New Roman"/>
          <w:b/>
          <w:noProof/>
          <w:sz w:val="20"/>
        </w:rPr>
        <w:pict>
          <v:shape id="_x0000_s1031" type="#_x0000_t202" style="position:absolute;margin-left:177pt;margin-top:23.65pt;width:254.4pt;height:106.2pt;z-index:-25164697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" filled="f">
            <v:path arrowok="t"/>
            <v:textbox inset="0,0,0,0">
              <w:txbxContent>
                <w:p w:rsidR="00920A74" w:rsidRDefault="00920A74" w:rsidP="00920A74">
                  <w:pPr>
                    <w:spacing w:before="71"/>
                    <w:ind w:left="609"/>
                    <w:jc w:val="center"/>
                    <w:rPr>
                      <w:rFonts w:ascii="Times New Roman"/>
                      <w:spacing w:val="-2"/>
                      <w:sz w:val="28"/>
                    </w:rPr>
                  </w:pPr>
                  <w:r>
                    <w:rPr>
                      <w:rFonts w:ascii="Times New Roman"/>
                      <w:sz w:val="28"/>
                    </w:rPr>
                    <w:t>Titleof thee-</w:t>
                  </w:r>
                  <w:r>
                    <w:rPr>
                      <w:rFonts w:ascii="Times New Roman"/>
                      <w:spacing w:val="-2"/>
                      <w:sz w:val="28"/>
                    </w:rPr>
                    <w:t>content:</w:t>
                  </w:r>
                </w:p>
                <w:p w:rsidR="00920A74" w:rsidRDefault="00920A74" w:rsidP="00920A74">
                  <w:pPr>
                    <w:spacing w:before="71"/>
                    <w:ind w:left="609"/>
                    <w:jc w:val="center"/>
                    <w:rPr>
                      <w:rFonts w:ascii="Times New Roman"/>
                      <w:b/>
                      <w:bCs/>
                      <w:spacing w:val="-2"/>
                      <w:sz w:val="44"/>
                      <w:szCs w:val="36"/>
                      <w:u w:val="single"/>
                    </w:rPr>
                  </w:pPr>
                  <w:r>
                    <w:rPr>
                      <w:rFonts w:ascii="Times New Roman"/>
                      <w:b/>
                      <w:bCs/>
                      <w:spacing w:val="-2"/>
                      <w:sz w:val="44"/>
                      <w:szCs w:val="36"/>
                      <w:u w:val="single"/>
                    </w:rPr>
                    <w:t>Nyaya Panchayats in India</w:t>
                  </w:r>
                </w:p>
                <w:p w:rsidR="00920A74" w:rsidRPr="00802E39" w:rsidRDefault="00920A74" w:rsidP="00920A74">
                  <w:pPr>
                    <w:spacing w:before="71"/>
                    <w:ind w:left="609"/>
                    <w:jc w:val="center"/>
                    <w:rPr>
                      <w:rFonts w:ascii="Times New Roman"/>
                      <w:b/>
                      <w:bCs/>
                      <w:spacing w:val="-2"/>
                      <w:sz w:val="44"/>
                      <w:szCs w:val="36"/>
                      <w:u w:val="single"/>
                    </w:rPr>
                  </w:pPr>
                </w:p>
              </w:txbxContent>
            </v:textbox>
            <w10:wrap type="topAndBottom" anchorx="page"/>
          </v:shape>
        </w:pict>
      </w:r>
    </w:p>
    <w:p w:rsidR="00920A74" w:rsidRDefault="00920A74" w:rsidP="00920A74">
      <w:pPr>
        <w:pStyle w:val="BodyText"/>
        <w:rPr>
          <w:rFonts w:ascii="Times New Roman"/>
          <w:b/>
          <w:sz w:val="20"/>
        </w:rPr>
      </w:pPr>
    </w:p>
    <w:p w:rsidR="00920A74" w:rsidRDefault="00920A74" w:rsidP="00920A74">
      <w:pPr>
        <w:pStyle w:val="BodyText"/>
        <w:rPr>
          <w:rFonts w:ascii="Times New Roman"/>
          <w:b/>
          <w:sz w:val="20"/>
        </w:rPr>
      </w:pPr>
    </w:p>
    <w:p w:rsidR="00920A74" w:rsidRDefault="00920A74" w:rsidP="00920A74">
      <w:pPr>
        <w:pStyle w:val="BodyText"/>
        <w:spacing w:before="197"/>
        <w:rPr>
          <w:rFonts w:ascii="Times New Roman"/>
          <w:b/>
          <w:sz w:val="20"/>
        </w:rPr>
      </w:pPr>
      <w:r>
        <w:rPr>
          <w:rFonts w:ascii="Times New Roman"/>
          <w:b/>
          <w:noProof/>
          <w:sz w:val="20"/>
        </w:rPr>
        <w:pict>
          <v:shape id="_x0000_s1032" type="#_x0000_t202" style="position:absolute;margin-left:106.15pt;margin-top:1.6pt;width:261.6pt;height:102pt;z-index:251670528;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" fillcolor="white [3201]" strokeweight=".5pt">
            <v:textbox>
              <w:txbxContent>
                <w:p w:rsidR="00920A74" w:rsidRPr="00E81DE2" w:rsidRDefault="00920A74" w:rsidP="00920A74">
                  <w:pPr>
                    <w:spacing w:line="360" w:lineRule="auto"/>
                    <w:jc w:val="center"/>
                    <w:rPr>
                      <w:rFonts w:ascii="Times New Roman" w:hAnsi="Times New Roman" w:cs="Times New Roman"/>
                      <w:sz w:val="24"/>
                      <w:szCs w:val="24"/>
                    </w:rPr>
                  </w:pPr>
                  <w:r w:rsidRPr="00E81DE2">
                    <w:rPr>
                      <w:rFonts w:ascii="Times New Roman" w:hAnsi="Times New Roman" w:cs="Times New Roman"/>
                      <w:sz w:val="24"/>
                      <w:szCs w:val="24"/>
                    </w:rPr>
                    <w:t>By</w:t>
                  </w:r>
                </w:p>
                <w:p w:rsidR="00920A74" w:rsidRPr="00E81DE2" w:rsidRDefault="00920A74" w:rsidP="00920A74">
                  <w:pPr>
                    <w:spacing w:line="360" w:lineRule="auto"/>
                    <w:jc w:val="center"/>
                    <w:rPr>
                      <w:rFonts w:ascii="Times New Roman" w:hAnsi="Times New Roman" w:cs="Times New Roman"/>
                      <w:sz w:val="24"/>
                      <w:szCs w:val="24"/>
                    </w:rPr>
                  </w:pPr>
                  <w:r w:rsidRPr="00E81DE2">
                    <w:rPr>
                      <w:rFonts w:ascii="Times New Roman" w:hAnsi="Times New Roman" w:cs="Times New Roman"/>
                      <w:sz w:val="24"/>
                      <w:szCs w:val="24"/>
                    </w:rPr>
                    <w:t xml:space="preserve">Name of the creator: </w:t>
                  </w:r>
                  <w:r w:rsidRPr="00E81DE2">
                    <w:rPr>
                      <w:rFonts w:ascii="Times New Roman" w:hAnsi="Times New Roman" w:cs="Times New Roman"/>
                      <w:b/>
                      <w:bCs/>
                      <w:sz w:val="24"/>
                      <w:szCs w:val="24"/>
                    </w:rPr>
                    <w:t>Kavya Maheshwari</w:t>
                  </w:r>
                </w:p>
                <w:p w:rsidR="00920A74" w:rsidRPr="00E81DE2" w:rsidRDefault="00920A74" w:rsidP="00920A74">
                  <w:pPr>
                    <w:spacing w:line="360" w:lineRule="auto"/>
                    <w:jc w:val="center"/>
                    <w:rPr>
                      <w:rFonts w:ascii="Times New Roman" w:hAnsi="Times New Roman" w:cs="Times New Roman"/>
                      <w:b/>
                      <w:bCs/>
                      <w:sz w:val="24"/>
                      <w:szCs w:val="24"/>
                    </w:rPr>
                  </w:pPr>
                  <w:r w:rsidRPr="00E81DE2">
                    <w:rPr>
                      <w:rFonts w:ascii="Times New Roman" w:hAnsi="Times New Roman" w:cs="Times New Roman"/>
                      <w:sz w:val="24"/>
                      <w:szCs w:val="24"/>
                    </w:rPr>
                    <w:t xml:space="preserve">Designation: </w:t>
                  </w:r>
                  <w:r w:rsidRPr="00E81DE2">
                    <w:rPr>
                      <w:rFonts w:ascii="Times New Roman" w:hAnsi="Times New Roman" w:cs="Times New Roman"/>
                      <w:b/>
                      <w:bCs/>
                      <w:sz w:val="24"/>
                      <w:szCs w:val="24"/>
                    </w:rPr>
                    <w:t>Assistant Professor</w:t>
                  </w:r>
                </w:p>
                <w:p w:rsidR="00920A74" w:rsidRPr="00E81DE2" w:rsidRDefault="00920A74" w:rsidP="00920A74">
                  <w:pPr>
                    <w:spacing w:line="360" w:lineRule="auto"/>
                    <w:jc w:val="center"/>
                    <w:rPr>
                      <w:rFonts w:ascii="Times New Roman" w:hAnsi="Times New Roman" w:cs="Times New Roman"/>
                      <w:sz w:val="24"/>
                      <w:szCs w:val="24"/>
                    </w:rPr>
                  </w:pPr>
                  <w:r w:rsidRPr="00E81DE2">
                    <w:rPr>
                      <w:rFonts w:ascii="Times New Roman" w:hAnsi="Times New Roman" w:cs="Times New Roman"/>
                      <w:sz w:val="24"/>
                      <w:szCs w:val="24"/>
                    </w:rPr>
                    <w:t xml:space="preserve">Department: </w:t>
                  </w:r>
                  <w:r w:rsidRPr="00E81DE2">
                    <w:rPr>
                      <w:rFonts w:ascii="Times New Roman" w:hAnsi="Times New Roman" w:cs="Times New Roman"/>
                      <w:b/>
                      <w:bCs/>
                      <w:sz w:val="24"/>
                      <w:szCs w:val="24"/>
                    </w:rPr>
                    <w:t>College of Law &amp; Legal Studies</w:t>
                  </w:r>
                </w:p>
              </w:txbxContent>
            </v:textbox>
            <w10:wrap anchorx="margin"/>
          </v:shape>
        </w:pict>
      </w:r>
    </w:p>
    <w:p w:rsidR="00920A74" w:rsidRDefault="00920A74" w:rsidP="00920A74">
      <w:pPr>
        <w:pStyle w:val="BodyText"/>
        <w:rPr>
          <w:rFonts w:ascii="Times New Roman"/>
          <w:b/>
          <w:sz w:val="20"/>
        </w:rPr>
      </w:pPr>
    </w:p>
    <w:p w:rsidR="00920A74" w:rsidRDefault="00920A74" w:rsidP="00920A74">
      <w:pPr>
        <w:pStyle w:val="BodyText"/>
        <w:rPr>
          <w:rFonts w:ascii="Times New Roman"/>
          <w:b/>
          <w:sz w:val="20"/>
        </w:rPr>
      </w:pPr>
    </w:p>
    <w:p w:rsidR="00920A74" w:rsidRDefault="00920A74" w:rsidP="00920A74">
      <w:pPr>
        <w:pStyle w:val="BodyText"/>
        <w:rPr>
          <w:rFonts w:ascii="Times New Roman"/>
          <w:b/>
          <w:sz w:val="20"/>
        </w:rPr>
      </w:pPr>
    </w:p>
    <w:p w:rsidR="00920A74" w:rsidRDefault="00920A74" w:rsidP="00920A74">
      <w:pPr>
        <w:pStyle w:val="BodyText"/>
        <w:rPr>
          <w:rFonts w:ascii="Times New Roman"/>
          <w:b/>
          <w:sz w:val="20"/>
        </w:rPr>
      </w:pPr>
    </w:p>
    <w:p w:rsidR="00920A74" w:rsidRDefault="00920A74" w:rsidP="00920A74">
      <w:pPr>
        <w:pStyle w:val="BodyText"/>
        <w:spacing w:before="122"/>
        <w:rPr>
          <w:rFonts w:ascii="Times New Roman"/>
          <w:b/>
          <w:sz w:val="20"/>
        </w:rPr>
      </w:pPr>
    </w:p>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Default="00920A74" w:rsidP="00920A74"/>
    <w:p w:rsidR="00920A74" w:rsidRPr="00F2421E" w:rsidRDefault="00920A74" w:rsidP="00920A74">
      <w:pPr>
        <w:pStyle w:val="IntenseQuote"/>
        <w:rPr>
          <w:rFonts w:ascii="Times New Roman" w:hAnsi="Times New Roman" w:cs="Times New Roman"/>
          <w:b/>
          <w:bCs/>
          <w:i w:val="0"/>
          <w:iCs w:val="0"/>
          <w:sz w:val="36"/>
          <w:szCs w:val="36"/>
          <w:u w:val="single"/>
          <w:lang w:val="en-IN"/>
        </w:rPr>
      </w:pPr>
      <w:r w:rsidRPr="00F2421E">
        <w:rPr>
          <w:rFonts w:ascii="Times New Roman" w:hAnsi="Times New Roman" w:cs="Times New Roman"/>
          <w:b/>
          <w:bCs/>
          <w:i w:val="0"/>
          <w:iCs w:val="0"/>
          <w:sz w:val="36"/>
          <w:szCs w:val="36"/>
          <w:u w:val="single"/>
          <w:lang w:val="en-IN"/>
        </w:rPr>
        <w:t>Unit I</w:t>
      </w:r>
      <w:r>
        <w:rPr>
          <w:rFonts w:ascii="Times New Roman" w:hAnsi="Times New Roman" w:cs="Times New Roman"/>
          <w:b/>
          <w:bCs/>
          <w:i w:val="0"/>
          <w:iCs w:val="0"/>
          <w:sz w:val="36"/>
          <w:szCs w:val="36"/>
          <w:u w:val="single"/>
          <w:lang w:val="en-IN"/>
        </w:rPr>
        <w:t>: Nyaya Panchayats in India</w:t>
      </w:r>
    </w:p>
    <w:p w:rsidR="00920A74" w:rsidRPr="00FA3A05" w:rsidRDefault="00920A74" w:rsidP="00920A74">
      <w:pPr>
        <w:spacing w:line="360" w:lineRule="auto"/>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Nyaya Panchayats in India</w:t>
      </w:r>
    </w:p>
    <w:p w:rsidR="00920A74" w:rsidRPr="00FA3A05" w:rsidRDefault="00920A74" w:rsidP="00920A74">
      <w:p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Nyaya Panchayats, or village-level courts, represent a traditional system of justice delivery in India, aiming to provide accessible and affordable justice to rural communities. These institutions have evolved over centuries, with their modern form being shaped by post-independence legal and constitutional developments. While the concept has a long history, the implementation and legal framework have seen various iterations, including the Gram Nyayalayas Act, 2008, which is often discussed in relation to Nyaya Panchayat objectives.</w:t>
      </w:r>
    </w:p>
    <w:p w:rsidR="00920A74" w:rsidRPr="00FA3A05" w:rsidRDefault="00920A74" w:rsidP="00920A74">
      <w:pPr>
        <w:spacing w:line="360" w:lineRule="auto"/>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1. Historical Context</w:t>
      </w:r>
    </w:p>
    <w:p w:rsidR="00920A74" w:rsidRPr="00FA3A05" w:rsidRDefault="00920A74" w:rsidP="00920A74">
      <w:p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The concept of Nyaya Panchayats has deep roots in India's history:</w:t>
      </w:r>
    </w:p>
    <w:p w:rsidR="00920A74" w:rsidRPr="00FA3A05" w:rsidRDefault="00920A74" w:rsidP="00D6720A">
      <w:pPr>
        <w:numPr>
          <w:ilvl w:val="0"/>
          <w:numId w:val="57"/>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Ancient Times:</w:t>
      </w:r>
      <w:r w:rsidRPr="00FA3A05">
        <w:rPr>
          <w:rFonts w:ascii="Times New Roman" w:hAnsi="Times New Roman" w:cs="Times New Roman"/>
          <w:sz w:val="24"/>
          <w:szCs w:val="24"/>
          <w:lang w:val="en-IN"/>
        </w:rPr>
        <w:t xml:space="preserve"> Village panchayats played a crucial role in resolving disputes and administering justice at the local level. These bodies were respected and their decisions generally accepted by the community.</w:t>
      </w:r>
    </w:p>
    <w:p w:rsidR="00920A74" w:rsidRPr="00FA3A05" w:rsidRDefault="00920A74" w:rsidP="00D6720A">
      <w:pPr>
        <w:numPr>
          <w:ilvl w:val="0"/>
          <w:numId w:val="57"/>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Medieval Period:</w:t>
      </w:r>
      <w:r w:rsidRPr="00FA3A05">
        <w:rPr>
          <w:rFonts w:ascii="Times New Roman" w:hAnsi="Times New Roman" w:cs="Times New Roman"/>
          <w:sz w:val="24"/>
          <w:szCs w:val="24"/>
          <w:lang w:val="en-IN"/>
        </w:rPr>
        <w:t xml:space="preserve"> During the Mughal era, while formal courts were introduced, village panchayats continued to function, although their powers were somewhat diminished.</w:t>
      </w:r>
    </w:p>
    <w:p w:rsidR="00920A74" w:rsidRPr="00FA3A05" w:rsidRDefault="00920A74" w:rsidP="00D6720A">
      <w:pPr>
        <w:numPr>
          <w:ilvl w:val="0"/>
          <w:numId w:val="57"/>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British Period:</w:t>
      </w:r>
      <w:r w:rsidRPr="00FA3A05">
        <w:rPr>
          <w:rFonts w:ascii="Times New Roman" w:hAnsi="Times New Roman" w:cs="Times New Roman"/>
          <w:sz w:val="24"/>
          <w:szCs w:val="24"/>
          <w:lang w:val="en-IN"/>
        </w:rPr>
        <w:t xml:space="preserve"> The British legal system formalized courts, further reducing the role of traditional panchayats. However, the idea of village-level dispute resolution remained relevant.</w:t>
      </w:r>
    </w:p>
    <w:p w:rsidR="00920A74" w:rsidRPr="00FA3A05" w:rsidRDefault="00920A74" w:rsidP="00D6720A">
      <w:pPr>
        <w:numPr>
          <w:ilvl w:val="0"/>
          <w:numId w:val="57"/>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Post-Independence:</w:t>
      </w:r>
      <w:r w:rsidRPr="00FA3A05">
        <w:rPr>
          <w:rFonts w:ascii="Times New Roman" w:hAnsi="Times New Roman" w:cs="Times New Roman"/>
          <w:sz w:val="24"/>
          <w:szCs w:val="24"/>
          <w:lang w:val="en-IN"/>
        </w:rPr>
        <w:t xml:space="preserve"> The concept of Nyaya Panchayats was revived as part of the effort to decentralize justice and make it accessible to rural populations.</w:t>
      </w:r>
    </w:p>
    <w:p w:rsidR="00920A74" w:rsidRPr="00FA3A05" w:rsidRDefault="00920A74" w:rsidP="00920A74">
      <w:pPr>
        <w:spacing w:line="360" w:lineRule="auto"/>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2. Constitutional Basis</w:t>
      </w:r>
    </w:p>
    <w:p w:rsidR="00920A74" w:rsidRPr="00FA3A05" w:rsidRDefault="00920A74" w:rsidP="00920A74">
      <w:p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The Constitution of India, while not explicitly mentioning "Nyaya Panchayats," provides a framework that supports the establishment of such institutions.</w:t>
      </w:r>
    </w:p>
    <w:p w:rsidR="00920A74" w:rsidRPr="00FA3A05" w:rsidRDefault="00920A74" w:rsidP="00D6720A">
      <w:pPr>
        <w:numPr>
          <w:ilvl w:val="0"/>
          <w:numId w:val="58"/>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Article 40:</w:t>
      </w:r>
      <w:r w:rsidRPr="00FA3A05">
        <w:rPr>
          <w:rFonts w:ascii="Times New Roman" w:hAnsi="Times New Roman" w:cs="Times New Roman"/>
          <w:sz w:val="24"/>
          <w:szCs w:val="24"/>
          <w:lang w:val="en-IN"/>
        </w:rPr>
        <w:t xml:space="preserve"> This Directive Principle of State Policy states that "The State shall take steps to organise village panchayats and endow them with such powers and authority as may be necessary to enable them to function as units of self-government." While this doesn't directly establish Nyaya Panchayats, it provides the basis for empowering village-level institutions, which can include justice delivery mechanisms.</w:t>
      </w:r>
    </w:p>
    <w:p w:rsidR="00920A74" w:rsidRPr="00FA3A05" w:rsidRDefault="00920A74" w:rsidP="00D6720A">
      <w:pPr>
        <w:numPr>
          <w:ilvl w:val="0"/>
          <w:numId w:val="58"/>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Article 39A:</w:t>
      </w:r>
      <w:r w:rsidRPr="00FA3A05">
        <w:rPr>
          <w:rFonts w:ascii="Times New Roman" w:hAnsi="Times New Roman" w:cs="Times New Roman"/>
          <w:sz w:val="24"/>
          <w:szCs w:val="24"/>
          <w:lang w:val="en-IN"/>
        </w:rPr>
        <w:t xml:space="preserve"> This article states that "The State shall secure that the operation of the legal system promotes justice, on a basis of equal opportunity, and shall, in particular, provide free legal aid, by suitable legislation or schemes or in any other way, to ensure that opportunities for securing justice are not denied to any citizen by reason of economic or other disabilities." Nyaya Panchayats can be seen as a mechanism to fulfill the mandate of Article 39A by providing accessible and affordable justice.</w:t>
      </w:r>
    </w:p>
    <w:p w:rsidR="00920A74" w:rsidRPr="00FA3A05" w:rsidRDefault="00920A74" w:rsidP="00D6720A">
      <w:pPr>
        <w:numPr>
          <w:ilvl w:val="0"/>
          <w:numId w:val="58"/>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Part IX (The Panchayats):</w:t>
      </w:r>
      <w:r w:rsidRPr="00FA3A05">
        <w:rPr>
          <w:rFonts w:ascii="Times New Roman" w:hAnsi="Times New Roman" w:cs="Times New Roman"/>
          <w:sz w:val="24"/>
          <w:szCs w:val="24"/>
          <w:lang w:val="en-IN"/>
        </w:rPr>
        <w:t xml:space="preserve"> Introduced by the 73rd Constitutional Amendment Act, 1992, this part provides for the establishment of panchayats at the village, intermediate, and district levels. While this amendment focuses primarily on the structure and powers of panchayats as units of local self-government, it creates the institutional framework within which Nyaya Panchayats can operate.</w:t>
      </w:r>
    </w:p>
    <w:p w:rsidR="00920A74" w:rsidRPr="00FA3A05" w:rsidRDefault="00920A74" w:rsidP="00920A74">
      <w:pPr>
        <w:spacing w:line="360" w:lineRule="auto"/>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3. Legal Framework: The Gram Nyayalayas Act, 2008</w:t>
      </w:r>
    </w:p>
    <w:p w:rsidR="00920A74" w:rsidRPr="00FA3A05" w:rsidRDefault="00920A74" w:rsidP="00920A74">
      <w:p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The Gram Nyayalayas Act, 2008, is a significant piece of legislation aimed at establishing village-level courts to provide speedy and affordable justice to rural citizens. While the Act establishes "Gram Nyayalayas," the objectives and principles are often discussed in the context of broader goals associated with Nyaya Panchayats.</w:t>
      </w:r>
    </w:p>
    <w:p w:rsidR="00920A74" w:rsidRPr="00FA3A05" w:rsidRDefault="00920A74" w:rsidP="00920A74">
      <w:pPr>
        <w:spacing w:line="360" w:lineRule="auto"/>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3.1 Key Features of the Gram Nyayalayas Act, 2008</w:t>
      </w:r>
    </w:p>
    <w:p w:rsidR="00920A74" w:rsidRPr="00FA3A05" w:rsidRDefault="00920A74" w:rsidP="00D6720A">
      <w:pPr>
        <w:numPr>
          <w:ilvl w:val="0"/>
          <w:numId w:val="59"/>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Establishment of Gram Nyayalayas:</w:t>
      </w:r>
      <w:r w:rsidRPr="00FA3A05">
        <w:rPr>
          <w:rFonts w:ascii="Times New Roman" w:hAnsi="Times New Roman" w:cs="Times New Roman"/>
          <w:sz w:val="24"/>
          <w:szCs w:val="24"/>
          <w:lang w:val="en-IN"/>
        </w:rPr>
        <w:t xml:space="preserve"> The Act provides for the establishment of Gram Nyayalayas at the headquarters of every Panchayat at the intermediate level or a group of contiguous Panchayats where there is no Panchayat at the intermediate level. The State Government, in consultation with the High Court, is responsible for establishing these courts.</w:t>
      </w:r>
    </w:p>
    <w:p w:rsidR="00920A74" w:rsidRPr="00FA3A05" w:rsidRDefault="00920A74" w:rsidP="00D6720A">
      <w:pPr>
        <w:numPr>
          <w:ilvl w:val="1"/>
          <w:numId w:val="59"/>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w:t>
      </w:r>
      <w:r w:rsidRPr="00FA3A05">
        <w:rPr>
          <w:rFonts w:ascii="Times New Roman" w:hAnsi="Times New Roman" w:cs="Times New Roman"/>
          <w:b/>
          <w:bCs/>
          <w:sz w:val="24"/>
          <w:szCs w:val="24"/>
          <w:lang w:val="en-IN"/>
        </w:rPr>
        <w:t>Elaboration:</w:t>
      </w:r>
      <w:r w:rsidRPr="00FA3A05">
        <w:rPr>
          <w:rFonts w:ascii="Times New Roman" w:hAnsi="Times New Roman" w:cs="Times New Roman"/>
          <w:sz w:val="24"/>
          <w:szCs w:val="24"/>
          <w:lang w:val="en-IN"/>
        </w:rPr>
        <w:t xml:space="preserve"> This provision signifies a move towards decentralization of the judicial system. By locating Gram Nyayalayas at the Panchayat level, the Act aims to make justice more accessible to rural communities, reducing the distance and associated costs of accessing formal courts. The involvement of the High Court in the establishment process ensures that these courts are set up with due regard to judicial standards and infrastructure. The phrase "contiguous Panchayats" allows for flexibility in establishing Gram Nyayalayas in areas where Panchayats may be sparsely distributed, ensuring wider coverage.</w:t>
      </w:r>
    </w:p>
    <w:p w:rsidR="00920A74" w:rsidRPr="00FA3A05" w:rsidRDefault="00920A74" w:rsidP="00D6720A">
      <w:pPr>
        <w:numPr>
          <w:ilvl w:val="0"/>
          <w:numId w:val="59"/>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Nyayadhikari:</w:t>
      </w:r>
      <w:r w:rsidRPr="00FA3A05">
        <w:rPr>
          <w:rFonts w:ascii="Times New Roman" w:hAnsi="Times New Roman" w:cs="Times New Roman"/>
          <w:sz w:val="24"/>
          <w:szCs w:val="24"/>
          <w:lang w:val="en-IN"/>
        </w:rPr>
        <w:t xml:space="preserve"> Each Gram Nyayalaya is presided over by a Nyayadhikari, who must be qualified to be appointed as a Judicial Magistrate of the First Class. The Nyayadhikari is appointed by the State Government in consultation with the respective High Court.</w:t>
      </w:r>
    </w:p>
    <w:p w:rsidR="00920A74" w:rsidRPr="00FA3A05" w:rsidRDefault="00920A74" w:rsidP="00D6720A">
      <w:pPr>
        <w:numPr>
          <w:ilvl w:val="1"/>
          <w:numId w:val="59"/>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w:t>
      </w:r>
      <w:r w:rsidRPr="00FA3A05">
        <w:rPr>
          <w:rFonts w:ascii="Times New Roman" w:hAnsi="Times New Roman" w:cs="Times New Roman"/>
          <w:b/>
          <w:bCs/>
          <w:sz w:val="24"/>
          <w:szCs w:val="24"/>
          <w:lang w:val="en-IN"/>
        </w:rPr>
        <w:t>Elaboration:</w:t>
      </w:r>
      <w:r w:rsidRPr="00FA3A05">
        <w:rPr>
          <w:rFonts w:ascii="Times New Roman" w:hAnsi="Times New Roman" w:cs="Times New Roman"/>
          <w:sz w:val="24"/>
          <w:szCs w:val="24"/>
          <w:lang w:val="en-IN"/>
        </w:rPr>
        <w:t xml:space="preserve"> This provision ensures that Gram Nyayalayas are presided over by legally trained individuals, maintaining a degree of professionalism and adherence to legal principles. The qualification requirement of a Judicial Magistrate of the First Class ensures that the Nyayadhikari possesses the necessary legal knowledge and experience to handle cases effectively. The consultation with the High Court in the appointment process adds another layer of scrutiny and ensures that competent individuals are selected. This provision aims to balance the need for accessibility with the need for legal expertise.</w:t>
      </w:r>
    </w:p>
    <w:p w:rsidR="00920A74" w:rsidRPr="00FA3A05" w:rsidRDefault="00920A74" w:rsidP="00D6720A">
      <w:pPr>
        <w:numPr>
          <w:ilvl w:val="0"/>
          <w:numId w:val="59"/>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Jurisdiction:</w:t>
      </w:r>
      <w:r w:rsidRPr="00FA3A05">
        <w:rPr>
          <w:rFonts w:ascii="Times New Roman" w:hAnsi="Times New Roman" w:cs="Times New Roman"/>
          <w:sz w:val="24"/>
          <w:szCs w:val="24"/>
          <w:lang w:val="en-IN"/>
        </w:rPr>
        <w:t xml:space="preserve"> Gram Nyayalayas have both civil and criminal jurisdiction.</w:t>
      </w:r>
    </w:p>
    <w:p w:rsidR="00920A74" w:rsidRPr="00FA3A05" w:rsidRDefault="00920A74" w:rsidP="00D6720A">
      <w:pPr>
        <w:numPr>
          <w:ilvl w:val="1"/>
          <w:numId w:val="59"/>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Criminal Jurisdiction:</w:t>
      </w:r>
      <w:r w:rsidRPr="00FA3A05">
        <w:rPr>
          <w:rFonts w:ascii="Times New Roman" w:hAnsi="Times New Roman" w:cs="Times New Roman"/>
          <w:sz w:val="24"/>
          <w:szCs w:val="24"/>
          <w:lang w:val="en-IN"/>
        </w:rPr>
        <w:t xml:space="preserve"> They can take cognizance of offenses specified in the First Schedule of the Act. Trials are to be conducted in a summary manner, and the Act also allows for plea bargaining.</w:t>
      </w:r>
    </w:p>
    <w:p w:rsidR="00920A74" w:rsidRPr="00FA3A05" w:rsidRDefault="00920A74" w:rsidP="00D6720A">
      <w:pPr>
        <w:numPr>
          <w:ilvl w:val="2"/>
          <w:numId w:val="59"/>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w:t>
      </w:r>
      <w:r w:rsidRPr="00FA3A05">
        <w:rPr>
          <w:rFonts w:ascii="Times New Roman" w:hAnsi="Times New Roman" w:cs="Times New Roman"/>
          <w:b/>
          <w:bCs/>
          <w:sz w:val="24"/>
          <w:szCs w:val="24"/>
          <w:lang w:val="en-IN"/>
        </w:rPr>
        <w:t>Elaboration:</w:t>
      </w:r>
      <w:r w:rsidRPr="00FA3A05">
        <w:rPr>
          <w:rFonts w:ascii="Times New Roman" w:hAnsi="Times New Roman" w:cs="Times New Roman"/>
          <w:sz w:val="24"/>
          <w:szCs w:val="24"/>
          <w:lang w:val="en-IN"/>
        </w:rPr>
        <w:t xml:space="preserve"> The First Schedule of the Act specifies the types of criminal cases that Gram Nyayalayas can handle. These typically include less serious offenses that are more prevalent in rural areas. The emphasis on summary trials is intended to ensure speedy disposal of cases, reducing the delays that are common in the regular court system. The introduction of plea bargaining in Gram Nyayalayas provides an alternative mechanism for resolving criminal cases, potentially leading to faster resolution and reducing the burden on the court.</w:t>
      </w:r>
    </w:p>
    <w:p w:rsidR="00920A74" w:rsidRPr="00FA3A05" w:rsidRDefault="00920A74" w:rsidP="00D6720A">
      <w:pPr>
        <w:numPr>
          <w:ilvl w:val="1"/>
          <w:numId w:val="59"/>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Civil Jurisdiction:</w:t>
      </w:r>
      <w:r w:rsidRPr="00FA3A05">
        <w:rPr>
          <w:rFonts w:ascii="Times New Roman" w:hAnsi="Times New Roman" w:cs="Times New Roman"/>
          <w:sz w:val="24"/>
          <w:szCs w:val="24"/>
          <w:lang w:val="en-IN"/>
        </w:rPr>
        <w:t xml:space="preserve"> They have jurisdiction over civil suits specified in the Second Schedule of the Act. The pecuniary jurisdiction is determined by the respective High Courts.</w:t>
      </w:r>
    </w:p>
    <w:p w:rsidR="00920A74" w:rsidRPr="00FA3A05" w:rsidRDefault="00920A74" w:rsidP="00D6720A">
      <w:pPr>
        <w:numPr>
          <w:ilvl w:val="2"/>
          <w:numId w:val="59"/>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w:t>
      </w:r>
      <w:r w:rsidRPr="00FA3A05">
        <w:rPr>
          <w:rFonts w:ascii="Times New Roman" w:hAnsi="Times New Roman" w:cs="Times New Roman"/>
          <w:b/>
          <w:bCs/>
          <w:sz w:val="24"/>
          <w:szCs w:val="24"/>
          <w:lang w:val="en-IN"/>
        </w:rPr>
        <w:t>Elaboration:</w:t>
      </w:r>
      <w:r w:rsidRPr="00FA3A05">
        <w:rPr>
          <w:rFonts w:ascii="Times New Roman" w:hAnsi="Times New Roman" w:cs="Times New Roman"/>
          <w:sz w:val="24"/>
          <w:szCs w:val="24"/>
          <w:lang w:val="en-IN"/>
        </w:rPr>
        <w:t xml:space="preserve"> The Second Schedule of the Act outlines the types of civil disputes that Gram Nyayalayas can adjudicate, such as disputes related to property, money, and family matters. By empowering High Courts to determine the pecuniary jurisdiction, the Act allows for flexibility in adapting to the specific needs and circumstances of different regions. This provision enables Gram Nyayalayas to handle a range of civil disputes that are common in rural areas, providing a local forum for resolving such matters.</w:t>
      </w:r>
    </w:p>
    <w:p w:rsidR="00920A74" w:rsidRPr="00FA3A05" w:rsidRDefault="00920A74" w:rsidP="00D6720A">
      <w:pPr>
        <w:numPr>
          <w:ilvl w:val="0"/>
          <w:numId w:val="59"/>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Procedure:</w:t>
      </w:r>
      <w:r w:rsidRPr="00FA3A05">
        <w:rPr>
          <w:rFonts w:ascii="Times New Roman" w:hAnsi="Times New Roman" w:cs="Times New Roman"/>
          <w:sz w:val="24"/>
          <w:szCs w:val="24"/>
          <w:lang w:val="en-IN"/>
        </w:rPr>
        <w:t xml:space="preserve"> The Act emphasizes conciliation and settlement of disputes. Gram Nyayalayasare empowered to follow special procedures in civil matters and can accept certain evidence that may not be admissible under the Indian Evidence Act.</w:t>
      </w:r>
    </w:p>
    <w:p w:rsidR="00920A74" w:rsidRPr="00FA3A05" w:rsidRDefault="00920A74" w:rsidP="00D6720A">
      <w:pPr>
        <w:numPr>
          <w:ilvl w:val="1"/>
          <w:numId w:val="59"/>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w:t>
      </w:r>
      <w:r w:rsidRPr="00FA3A05">
        <w:rPr>
          <w:rFonts w:ascii="Times New Roman" w:hAnsi="Times New Roman" w:cs="Times New Roman"/>
          <w:b/>
          <w:bCs/>
          <w:sz w:val="24"/>
          <w:szCs w:val="24"/>
          <w:lang w:val="en-IN"/>
        </w:rPr>
        <w:t>Elaboration:</w:t>
      </w:r>
      <w:r w:rsidRPr="00FA3A05">
        <w:rPr>
          <w:rFonts w:ascii="Times New Roman" w:hAnsi="Times New Roman" w:cs="Times New Roman"/>
          <w:sz w:val="24"/>
          <w:szCs w:val="24"/>
          <w:lang w:val="en-IN"/>
        </w:rPr>
        <w:t xml:space="preserve"> This provision highlights the Act's focus on promoting amicable resolution of disputes. By emphasizing conciliation, the Act encourages parties to reach a settlement through dialogue and negotiation, rather than adversarial litigation. The flexibility in accepting evidence in civil matters is intended to make the proceedings less formal and more accessible to rural litigants who may not be familiar with the technicalities of the Indian Evidence Act. This provision aims to make the justice delivery process more user-friendly and less intimidating for rural citizens.</w:t>
      </w:r>
    </w:p>
    <w:p w:rsidR="00920A74" w:rsidRPr="00FA3A05" w:rsidRDefault="00920A74" w:rsidP="00D6720A">
      <w:pPr>
        <w:numPr>
          <w:ilvl w:val="0"/>
          <w:numId w:val="59"/>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Mobility:</w:t>
      </w:r>
      <w:r w:rsidRPr="00FA3A05">
        <w:rPr>
          <w:rFonts w:ascii="Times New Roman" w:hAnsi="Times New Roman" w:cs="Times New Roman"/>
          <w:sz w:val="24"/>
          <w:szCs w:val="24"/>
          <w:lang w:val="en-IN"/>
        </w:rPr>
        <w:t xml:space="preserve"> Gram Nyayalayas are designed to be mobile courts. The Nyayadhikari is required to periodically visit villages within their jurisdiction to conduct trials and proceedings at places close to where the parties reside or where the cause of action arose.</w:t>
      </w:r>
    </w:p>
    <w:p w:rsidR="00920A74" w:rsidRPr="00FA3A05" w:rsidRDefault="00920A74" w:rsidP="00D6720A">
      <w:pPr>
        <w:numPr>
          <w:ilvl w:val="1"/>
          <w:numId w:val="59"/>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w:t>
      </w:r>
      <w:r w:rsidRPr="00FA3A05">
        <w:rPr>
          <w:rFonts w:ascii="Times New Roman" w:hAnsi="Times New Roman" w:cs="Times New Roman"/>
          <w:b/>
          <w:bCs/>
          <w:sz w:val="24"/>
          <w:szCs w:val="24"/>
          <w:lang w:val="en-IN"/>
        </w:rPr>
        <w:t>Elaboration:</w:t>
      </w:r>
      <w:r w:rsidRPr="00FA3A05">
        <w:rPr>
          <w:rFonts w:ascii="Times New Roman" w:hAnsi="Times New Roman" w:cs="Times New Roman"/>
          <w:sz w:val="24"/>
          <w:szCs w:val="24"/>
          <w:lang w:val="en-IN"/>
        </w:rPr>
        <w:t xml:space="preserve"> This is a key feature of the Act, aimed at taking justice to the doorstep of the people. The mobility of Gram Nyayalayas is intended to overcome the challenges of accessing formal courts, which are often located far away from villages. By holding court proceedings in villages, the Act aims to reduce the costs and inconvenience associated with litigation, making justice more accessible to marginalized and vulnerable populations. This provision also helps to build trust in the judicial system by making it more visible and approachable.</w:t>
      </w:r>
    </w:p>
    <w:p w:rsidR="00920A74" w:rsidRPr="00FA3A05" w:rsidRDefault="00920A74" w:rsidP="00D6720A">
      <w:pPr>
        <w:numPr>
          <w:ilvl w:val="0"/>
          <w:numId w:val="59"/>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Appeals:</w:t>
      </w:r>
      <w:r w:rsidRPr="00FA3A05">
        <w:rPr>
          <w:rFonts w:ascii="Times New Roman" w:hAnsi="Times New Roman" w:cs="Times New Roman"/>
          <w:sz w:val="24"/>
          <w:szCs w:val="24"/>
          <w:lang w:val="en-IN"/>
        </w:rPr>
        <w:t xml:space="preserve"> Appeals from the orders of Gram Nyayalayas lie to the Sessions Court in criminal matters and to the District Court in civil matters, within one month from the date of the judgment.</w:t>
      </w:r>
    </w:p>
    <w:p w:rsidR="00920A74" w:rsidRPr="00FA3A05" w:rsidRDefault="00920A74" w:rsidP="00D6720A">
      <w:pPr>
        <w:numPr>
          <w:ilvl w:val="1"/>
          <w:numId w:val="59"/>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w:t>
      </w:r>
      <w:r w:rsidRPr="00FA3A05">
        <w:rPr>
          <w:rFonts w:ascii="Times New Roman" w:hAnsi="Times New Roman" w:cs="Times New Roman"/>
          <w:b/>
          <w:bCs/>
          <w:sz w:val="24"/>
          <w:szCs w:val="24"/>
          <w:lang w:val="en-IN"/>
        </w:rPr>
        <w:t>Elaboration:</w:t>
      </w:r>
      <w:r w:rsidRPr="00FA3A05">
        <w:rPr>
          <w:rFonts w:ascii="Times New Roman" w:hAnsi="Times New Roman" w:cs="Times New Roman"/>
          <w:sz w:val="24"/>
          <w:szCs w:val="24"/>
          <w:lang w:val="en-IN"/>
        </w:rPr>
        <w:t xml:space="preserve"> This provision ensures that there is a mechanism for challenging the decisions of Gram Nyayalayas, safeguarding against potential errors or biases. By providing for appeals to the Sessions Court and the District Court, the Act maintains the hierarchical structure of the judicial system and ensures that the decisions of Gram Nyayalayas are subject to review by higher courts. The appeal should be preferred within a period of thirty days from the date of judgment, sentence or order of a Gram Nyayalaya. This time limit ensures speedy disposal.</w:t>
      </w:r>
    </w:p>
    <w:p w:rsidR="00920A74" w:rsidRPr="00FA3A05" w:rsidRDefault="00920A74" w:rsidP="00920A74">
      <w:pPr>
        <w:spacing w:line="360" w:lineRule="auto"/>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3.2 Objectives of the Gram Nyayalayas Act</w:t>
      </w:r>
    </w:p>
    <w:p w:rsidR="00920A74" w:rsidRPr="00FA3A05" w:rsidRDefault="00920A74" w:rsidP="00D6720A">
      <w:pPr>
        <w:numPr>
          <w:ilvl w:val="0"/>
          <w:numId w:val="60"/>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Access to Justice:</w:t>
      </w:r>
      <w:r w:rsidRPr="00FA3A05">
        <w:rPr>
          <w:rFonts w:ascii="Times New Roman" w:hAnsi="Times New Roman" w:cs="Times New Roman"/>
          <w:sz w:val="24"/>
          <w:szCs w:val="24"/>
          <w:lang w:val="en-IN"/>
        </w:rPr>
        <w:t xml:space="preserve"> To provide access to justice to citizens at their doorsteps, especially in rural areas.</w:t>
      </w:r>
    </w:p>
    <w:p w:rsidR="00920A74" w:rsidRPr="00FA3A05" w:rsidRDefault="00920A74" w:rsidP="00D6720A">
      <w:pPr>
        <w:numPr>
          <w:ilvl w:val="0"/>
          <w:numId w:val="60"/>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Affordable Justice:</w:t>
      </w:r>
      <w:r w:rsidRPr="00FA3A05">
        <w:rPr>
          <w:rFonts w:ascii="Times New Roman" w:hAnsi="Times New Roman" w:cs="Times New Roman"/>
          <w:sz w:val="24"/>
          <w:szCs w:val="24"/>
          <w:lang w:val="en-IN"/>
        </w:rPr>
        <w:t xml:space="preserve"> To ensure that justice is not denied to any citizen due to social, economic, or other disabilities.</w:t>
      </w:r>
    </w:p>
    <w:p w:rsidR="00920A74" w:rsidRPr="00FA3A05" w:rsidRDefault="00920A74" w:rsidP="00D6720A">
      <w:pPr>
        <w:numPr>
          <w:ilvl w:val="0"/>
          <w:numId w:val="60"/>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Speedy Disposal:</w:t>
      </w:r>
      <w:r w:rsidRPr="00FA3A05">
        <w:rPr>
          <w:rFonts w:ascii="Times New Roman" w:hAnsi="Times New Roman" w:cs="Times New Roman"/>
          <w:sz w:val="24"/>
          <w:szCs w:val="24"/>
          <w:lang w:val="en-IN"/>
        </w:rPr>
        <w:t xml:space="preserve"> To ensure the speedy disposal of cases.</w:t>
      </w:r>
    </w:p>
    <w:p w:rsidR="00920A74" w:rsidRPr="00FA3A05" w:rsidRDefault="00920A74" w:rsidP="00D6720A">
      <w:pPr>
        <w:numPr>
          <w:ilvl w:val="0"/>
          <w:numId w:val="60"/>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Alternative Dispute Resolution:</w:t>
      </w:r>
      <w:r w:rsidRPr="00FA3A05">
        <w:rPr>
          <w:rFonts w:ascii="Times New Roman" w:hAnsi="Times New Roman" w:cs="Times New Roman"/>
          <w:sz w:val="24"/>
          <w:szCs w:val="24"/>
          <w:lang w:val="en-IN"/>
        </w:rPr>
        <w:t xml:space="preserve"> To promote alternative dispute resolution mechanisms like conciliation.</w:t>
      </w:r>
    </w:p>
    <w:p w:rsidR="00920A74" w:rsidRPr="00FA3A05" w:rsidRDefault="00920A74" w:rsidP="00920A74">
      <w:pPr>
        <w:spacing w:line="360" w:lineRule="auto"/>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4. Comparison with Traditional Nyaya Panchayats</w:t>
      </w:r>
    </w:p>
    <w:p w:rsidR="00920A74" w:rsidRPr="00FA3A05" w:rsidRDefault="00920A74" w:rsidP="00920A74">
      <w:p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It's important to distinguish between the traditional concept of Nyaya Panchayats and the formal structure of Gram Nyayalayas established by the 2008 Act.</w:t>
      </w:r>
    </w:p>
    <w:p w:rsidR="00920A74" w:rsidRPr="00FA3A05" w:rsidRDefault="00920A74" w:rsidP="00D6720A">
      <w:pPr>
        <w:numPr>
          <w:ilvl w:val="0"/>
          <w:numId w:val="61"/>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Traditional Nyaya Panchayats:</w:t>
      </w:r>
    </w:p>
    <w:p w:rsidR="00920A74" w:rsidRPr="00FA3A05" w:rsidRDefault="00920A74" w:rsidP="00D6720A">
      <w:pPr>
        <w:numPr>
          <w:ilvl w:val="1"/>
          <w:numId w:val="61"/>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Informal bodies composed of village elders.</w:t>
      </w:r>
    </w:p>
    <w:p w:rsidR="00920A74" w:rsidRPr="00FA3A05" w:rsidRDefault="00920A74" w:rsidP="00D6720A">
      <w:pPr>
        <w:numPr>
          <w:ilvl w:val="1"/>
          <w:numId w:val="61"/>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Focused on mediation, conciliation, and community-based dispute resolution.</w:t>
      </w:r>
    </w:p>
    <w:p w:rsidR="00920A74" w:rsidRPr="00FA3A05" w:rsidRDefault="00920A74" w:rsidP="00D6720A">
      <w:pPr>
        <w:numPr>
          <w:ilvl w:val="1"/>
          <w:numId w:val="61"/>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Lacked formal legal powers and were based on social acceptance and moral authority.</w:t>
      </w:r>
    </w:p>
    <w:p w:rsidR="00920A74" w:rsidRPr="00FA3A05" w:rsidRDefault="00920A74" w:rsidP="00D6720A">
      <w:pPr>
        <w:numPr>
          <w:ilvl w:val="0"/>
          <w:numId w:val="61"/>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Gram Nyayalayas:</w:t>
      </w:r>
    </w:p>
    <w:p w:rsidR="00920A74" w:rsidRPr="00FA3A05" w:rsidRDefault="00920A74" w:rsidP="00D6720A">
      <w:pPr>
        <w:numPr>
          <w:ilvl w:val="1"/>
          <w:numId w:val="61"/>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Formal courts established under a central Act.</w:t>
      </w:r>
    </w:p>
    <w:p w:rsidR="00920A74" w:rsidRPr="00FA3A05" w:rsidRDefault="00920A74" w:rsidP="00D6720A">
      <w:pPr>
        <w:numPr>
          <w:ilvl w:val="1"/>
          <w:numId w:val="61"/>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Presided over by a qualified judicial officer.</w:t>
      </w:r>
    </w:p>
    <w:p w:rsidR="00920A74" w:rsidRPr="00FA3A05" w:rsidRDefault="00920A74" w:rsidP="00D6720A">
      <w:pPr>
        <w:numPr>
          <w:ilvl w:val="1"/>
          <w:numId w:val="61"/>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Exercise civil and criminal jurisdiction with defined powers.</w:t>
      </w:r>
    </w:p>
    <w:p w:rsidR="00920A74" w:rsidRPr="00FA3A05" w:rsidRDefault="00920A74" w:rsidP="00D6720A">
      <w:pPr>
        <w:numPr>
          <w:ilvl w:val="1"/>
          <w:numId w:val="61"/>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Part of the formal judicial system.</w:t>
      </w:r>
    </w:p>
    <w:p w:rsidR="00920A74" w:rsidRPr="00FA3A05" w:rsidRDefault="00920A74" w:rsidP="00920A74">
      <w:p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While both aim to provide justice at the grassroots level, Gram Nyayalayasare more integrated into the formal court structure.</w:t>
      </w:r>
    </w:p>
    <w:p w:rsidR="00920A74" w:rsidRPr="00FA3A05" w:rsidRDefault="00920A74" w:rsidP="00920A74">
      <w:pPr>
        <w:spacing w:line="360" w:lineRule="auto"/>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5. Challenges and Implementation of the Gram Nyayalayas Act</w:t>
      </w:r>
    </w:p>
    <w:p w:rsidR="00920A74" w:rsidRPr="00FA3A05" w:rsidRDefault="00920A74" w:rsidP="00920A74">
      <w:p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Despite its laudable objectives, the Gram Nyayalayas Act has faced several challenges in its implementation:</w:t>
      </w:r>
    </w:p>
    <w:p w:rsidR="00920A74" w:rsidRPr="00FA3A05" w:rsidRDefault="00920A74" w:rsidP="00D6720A">
      <w:pPr>
        <w:numPr>
          <w:ilvl w:val="0"/>
          <w:numId w:val="62"/>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Limited Establishment:</w:t>
      </w:r>
      <w:r w:rsidRPr="00FA3A05">
        <w:rPr>
          <w:rFonts w:ascii="Times New Roman" w:hAnsi="Times New Roman" w:cs="Times New Roman"/>
          <w:sz w:val="24"/>
          <w:szCs w:val="24"/>
          <w:lang w:val="en-IN"/>
        </w:rPr>
        <w:t xml:space="preserve"> A significantly lower number of Gram Nyayalayas have been established compared to the initial targets.</w:t>
      </w:r>
    </w:p>
    <w:p w:rsidR="00920A74" w:rsidRPr="00FA3A05" w:rsidRDefault="00920A74" w:rsidP="00D6720A">
      <w:pPr>
        <w:numPr>
          <w:ilvl w:val="0"/>
          <w:numId w:val="62"/>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Lack of Awareness:</w:t>
      </w:r>
      <w:r w:rsidRPr="00FA3A05">
        <w:rPr>
          <w:rFonts w:ascii="Times New Roman" w:hAnsi="Times New Roman" w:cs="Times New Roman"/>
          <w:sz w:val="24"/>
          <w:szCs w:val="24"/>
          <w:lang w:val="en-IN"/>
        </w:rPr>
        <w:t xml:space="preserve"> Many rural citizens are unaware of the existence and functions of Gram Nyayalayas.</w:t>
      </w:r>
    </w:p>
    <w:p w:rsidR="00920A74" w:rsidRPr="00FA3A05" w:rsidRDefault="00920A74" w:rsidP="00D6720A">
      <w:pPr>
        <w:numPr>
          <w:ilvl w:val="0"/>
          <w:numId w:val="62"/>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Infrastructure and Resources:</w:t>
      </w:r>
      <w:r w:rsidRPr="00FA3A05">
        <w:rPr>
          <w:rFonts w:ascii="Times New Roman" w:hAnsi="Times New Roman" w:cs="Times New Roman"/>
          <w:sz w:val="24"/>
          <w:szCs w:val="24"/>
          <w:lang w:val="en-IN"/>
        </w:rPr>
        <w:t xml:space="preserve"> Inadequate infrastructure, funding, and resources hinder the effective functioning of these courts.</w:t>
      </w:r>
    </w:p>
    <w:p w:rsidR="00920A74" w:rsidRPr="00FA3A05" w:rsidRDefault="00920A74" w:rsidP="00D6720A">
      <w:pPr>
        <w:numPr>
          <w:ilvl w:val="0"/>
          <w:numId w:val="62"/>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Resistance from Lawyers and Police:</w:t>
      </w:r>
      <w:r w:rsidRPr="00FA3A05">
        <w:rPr>
          <w:rFonts w:ascii="Times New Roman" w:hAnsi="Times New Roman" w:cs="Times New Roman"/>
          <w:sz w:val="24"/>
          <w:szCs w:val="24"/>
          <w:lang w:val="en-IN"/>
        </w:rPr>
        <w:t xml:space="preserve"> Some lawyers and police officers have been reluctant to support Gram Nyayalayas, fearing a reduction in their own roles.</w:t>
      </w:r>
    </w:p>
    <w:p w:rsidR="00920A74" w:rsidRDefault="00920A74" w:rsidP="00D6720A">
      <w:pPr>
        <w:numPr>
          <w:ilvl w:val="0"/>
          <w:numId w:val="62"/>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Social and Local Factors:</w:t>
      </w:r>
      <w:r w:rsidRPr="00FA3A05">
        <w:rPr>
          <w:rFonts w:ascii="Times New Roman" w:hAnsi="Times New Roman" w:cs="Times New Roman"/>
          <w:sz w:val="24"/>
          <w:szCs w:val="24"/>
          <w:lang w:val="en-IN"/>
        </w:rPr>
        <w:t xml:space="preserve"> The influence of local power structures and social hierarchies can sometimes undermine the independence and effectiveness of Gram Nyayalayas.</w:t>
      </w:r>
    </w:p>
    <w:p w:rsidR="00920A74" w:rsidRPr="00FA3A05" w:rsidRDefault="00920A74" w:rsidP="00920A74">
      <w:pPr>
        <w:pStyle w:val="Heading1"/>
        <w:rPr>
          <w:rFonts w:ascii="Times New Roman" w:hAnsi="Times New Roman" w:cs="Times New Roman"/>
          <w:b/>
          <w:bCs/>
          <w:u w:val="single"/>
          <w:lang w:val="en-IN"/>
        </w:rPr>
      </w:pPr>
      <w:r w:rsidRPr="00FA3A05">
        <w:rPr>
          <w:rFonts w:ascii="Times New Roman" w:hAnsi="Times New Roman" w:cs="Times New Roman"/>
          <w:b/>
          <w:bCs/>
          <w:u w:val="single"/>
          <w:lang w:val="en-IN"/>
        </w:rPr>
        <w:t>Panchayats in Tribal Areas in India</w:t>
      </w:r>
    </w:p>
    <w:p w:rsidR="00920A74" w:rsidRDefault="00920A74" w:rsidP="00920A74">
      <w:pPr>
        <w:spacing w:line="360" w:lineRule="auto"/>
        <w:ind w:left="360"/>
        <w:jc w:val="both"/>
        <w:rPr>
          <w:rFonts w:ascii="Times New Roman" w:hAnsi="Times New Roman" w:cs="Times New Roman"/>
          <w:sz w:val="24"/>
          <w:szCs w:val="24"/>
          <w:lang w:val="en-IN"/>
        </w:rPr>
      </w:pPr>
    </w:p>
    <w:p w:rsidR="00920A74" w:rsidRPr="00FA3A05" w:rsidRDefault="00920A74" w:rsidP="00920A74">
      <w:pPr>
        <w:spacing w:line="360" w:lineRule="auto"/>
        <w:ind w:left="360"/>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Panchayats in tribal areas of India present a unique case within the broader framework of local self-governance. These areas, often designated as Scheduled Areas under the Fifth Schedule of the Constitution, are characterized by a predominantly tribal population with distinct socio-cultural traditions, customary laws, and a historical experience of marginalization. The extension of Panchayati Raj Institutions (PRIs) to these areas has been a complex process, aimed at balancing the need for development and integration with the protection of tribal autonomy and traditional practices.</w:t>
      </w:r>
    </w:p>
    <w:p w:rsidR="00920A74" w:rsidRPr="00FA3A05" w:rsidRDefault="00920A74" w:rsidP="00920A74">
      <w:pPr>
        <w:spacing w:line="360" w:lineRule="auto"/>
        <w:ind w:left="360"/>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1. Scheduled Areas and Scheduled Tribes</w:t>
      </w:r>
    </w:p>
    <w:p w:rsidR="00920A74" w:rsidRPr="00FA3A05" w:rsidRDefault="00920A74" w:rsidP="00D6720A">
      <w:pPr>
        <w:numPr>
          <w:ilvl w:val="0"/>
          <w:numId w:val="63"/>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Scheduled Areas:</w:t>
      </w:r>
      <w:r w:rsidRPr="00FA3A05">
        <w:rPr>
          <w:rFonts w:ascii="Times New Roman" w:hAnsi="Times New Roman" w:cs="Times New Roman"/>
          <w:sz w:val="24"/>
          <w:szCs w:val="24"/>
          <w:lang w:val="en-IN"/>
        </w:rPr>
        <w:t xml:space="preserve"> The Fifth Schedule of the Constitution designates certain areas as "Scheduled Areas" due to the high concentration of tribal populations and their specific developmental needs. These areas are present in several states, including Andhra Pradesh, Chhattisgarh, Gujarat, Himachal Pradesh, Jharkhand, Madhya Pradesh, Maharashtra, Odisha, Rajasthan, and Telangana. The Governor of each state with Scheduled Areas has a special responsibility for the administration of those areas and is required to submit a report to the President of India on their administration.</w:t>
      </w:r>
    </w:p>
    <w:p w:rsidR="00920A74" w:rsidRPr="00FA3A05" w:rsidRDefault="00920A74" w:rsidP="00D6720A">
      <w:pPr>
        <w:numPr>
          <w:ilvl w:val="0"/>
          <w:numId w:val="63"/>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Scheduled Tribes:</w:t>
      </w:r>
      <w:r w:rsidRPr="00FA3A05">
        <w:rPr>
          <w:rFonts w:ascii="Times New Roman" w:hAnsi="Times New Roman" w:cs="Times New Roman"/>
          <w:sz w:val="24"/>
          <w:szCs w:val="24"/>
          <w:lang w:val="en-IN"/>
        </w:rPr>
        <w:t xml:space="preserve"> Article 366(25) of the Constitution defines "Scheduled Tribes" as "such tribes or tribal communities or parts of or groups within such tribes or tribal communities as are deemed under Article 342 to be Scheduled Tribes for the purposes of this Constitution." The President of India, in consultation with the Governor of the concerned state, notifies the list of Scheduled Tribes. These tribes have historically faced social, economic, and political marginalization.</w:t>
      </w:r>
    </w:p>
    <w:p w:rsidR="00920A74" w:rsidRPr="00FA3A05" w:rsidRDefault="00920A74" w:rsidP="00920A74">
      <w:pPr>
        <w:spacing w:line="360" w:lineRule="auto"/>
        <w:ind w:left="360"/>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2. Evolution of Local Self-Governance in Tribal Areas</w:t>
      </w:r>
    </w:p>
    <w:p w:rsidR="00920A74" w:rsidRPr="00FA3A05" w:rsidRDefault="00920A74" w:rsidP="00920A74">
      <w:pPr>
        <w:spacing w:line="360" w:lineRule="auto"/>
        <w:ind w:left="360"/>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The evolution of local self-governance in tribal areas has been marked by a tension between integrating these areas into the mainstream political and administrative structure and respecting their traditional forms of governance.</w:t>
      </w:r>
    </w:p>
    <w:p w:rsidR="00920A74" w:rsidRPr="00FA3A05" w:rsidRDefault="00920A74" w:rsidP="00D6720A">
      <w:pPr>
        <w:numPr>
          <w:ilvl w:val="0"/>
          <w:numId w:val="64"/>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Pre-Independence Period:</w:t>
      </w:r>
      <w:r w:rsidRPr="00FA3A05">
        <w:rPr>
          <w:rFonts w:ascii="Times New Roman" w:hAnsi="Times New Roman" w:cs="Times New Roman"/>
          <w:sz w:val="24"/>
          <w:szCs w:val="24"/>
          <w:lang w:val="en-IN"/>
        </w:rPr>
        <w:t xml:space="preserve"> Tribal communities had their own traditional systems of governance, often based on village councils or tribal chiefs. These systems played a crucial role in dispute resolution, resource management, and maintaining social order.</w:t>
      </w:r>
    </w:p>
    <w:p w:rsidR="00920A74" w:rsidRPr="00FA3A05" w:rsidRDefault="00920A74" w:rsidP="00D6720A">
      <w:pPr>
        <w:numPr>
          <w:ilvl w:val="0"/>
          <w:numId w:val="64"/>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Post-Independence Period:</w:t>
      </w:r>
      <w:r w:rsidRPr="00FA3A05">
        <w:rPr>
          <w:rFonts w:ascii="Times New Roman" w:hAnsi="Times New Roman" w:cs="Times New Roman"/>
          <w:sz w:val="24"/>
          <w:szCs w:val="24"/>
          <w:lang w:val="en-IN"/>
        </w:rPr>
        <w:t xml:space="preserve"> The initial approach of the government was to integrate tribal areas into the general administrative framework. However, this approach often led to conflicts with traditional systems and failed to address the specific needs of tribal communities.</w:t>
      </w:r>
    </w:p>
    <w:p w:rsidR="00920A74" w:rsidRPr="00FA3A05" w:rsidRDefault="00920A74" w:rsidP="00D6720A">
      <w:pPr>
        <w:numPr>
          <w:ilvl w:val="0"/>
          <w:numId w:val="64"/>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73rd Constitutional Amendment Act, 1992:</w:t>
      </w:r>
      <w:r w:rsidRPr="00FA3A05">
        <w:rPr>
          <w:rFonts w:ascii="Times New Roman" w:hAnsi="Times New Roman" w:cs="Times New Roman"/>
          <w:sz w:val="24"/>
          <w:szCs w:val="24"/>
          <w:lang w:val="en-IN"/>
        </w:rPr>
        <w:t xml:space="preserve"> This landmark amendment introduced Part IX to the Constitution, providing for the establishment of a three-tier Panchayati Raj system across the country. However, it was recognized that the provisions of this amendment were not entirely suitable for the unique conditions of Scheduled Areas.</w:t>
      </w:r>
    </w:p>
    <w:p w:rsidR="00920A74" w:rsidRPr="00FA3A05" w:rsidRDefault="00920A74" w:rsidP="00920A74">
      <w:pPr>
        <w:spacing w:line="360" w:lineRule="auto"/>
        <w:ind w:left="360"/>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3. The Panchayats (Extension to Scheduled Areas) Act, 1996 (PESA)</w:t>
      </w:r>
    </w:p>
    <w:p w:rsidR="00920A74" w:rsidRPr="00FA3A05" w:rsidRDefault="00920A74" w:rsidP="00920A74">
      <w:pPr>
        <w:spacing w:line="360" w:lineRule="auto"/>
        <w:ind w:left="360"/>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The PESA Act was enacted in 1996 to extend the provisions of Part IX of the Constitution to the Scheduled Areas, with certain modifications and exceptions. It aimed to empower tribal communities, recognize their traditional systems of governance, and provide them with greater control over their resources and development.</w:t>
      </w:r>
    </w:p>
    <w:p w:rsidR="00920A74" w:rsidRPr="00FA3A05" w:rsidRDefault="00920A74" w:rsidP="00920A74">
      <w:pPr>
        <w:spacing w:line="360" w:lineRule="auto"/>
        <w:ind w:left="360"/>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3.1 Key Features of PESA</w:t>
      </w:r>
    </w:p>
    <w:p w:rsidR="00920A74" w:rsidRPr="00FA3A05" w:rsidRDefault="00920A74" w:rsidP="00D6720A">
      <w:pPr>
        <w:numPr>
          <w:ilvl w:val="0"/>
          <w:numId w:val="65"/>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Gram Sabha as the Apex Body:</w:t>
      </w:r>
      <w:r w:rsidRPr="00FA3A05">
        <w:rPr>
          <w:rFonts w:ascii="Times New Roman" w:hAnsi="Times New Roman" w:cs="Times New Roman"/>
          <w:sz w:val="24"/>
          <w:szCs w:val="24"/>
          <w:lang w:val="en-IN"/>
        </w:rPr>
        <w:t xml:space="preserve"> PESA recognizes the Gram Sabha as the competent authority in Scheduled Areas. The Gram Sabha is the assembly of all adult members of the village and is empowered to safeguard and preserve the traditions and customs of the people, their cultural identity, community resources, and the customary mode of dispute resolution.</w:t>
      </w:r>
    </w:p>
    <w:p w:rsidR="00920A74" w:rsidRPr="00FA3A05" w:rsidRDefault="00920A74" w:rsidP="00D6720A">
      <w:pPr>
        <w:numPr>
          <w:ilvl w:val="0"/>
          <w:numId w:val="65"/>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Customary Law:</w:t>
      </w:r>
      <w:r w:rsidRPr="00FA3A05">
        <w:rPr>
          <w:rFonts w:ascii="Times New Roman" w:hAnsi="Times New Roman" w:cs="Times New Roman"/>
          <w:sz w:val="24"/>
          <w:szCs w:val="24"/>
          <w:lang w:val="en-IN"/>
        </w:rPr>
        <w:t xml:space="preserve"> PESA mandates that any state legislation on Panchayats in Scheduled Areas shall be in consonance with the customary law, social and religious practices, and traditional management practices of community resources.</w:t>
      </w:r>
    </w:p>
    <w:p w:rsidR="00920A74" w:rsidRPr="00FA3A05" w:rsidRDefault="00920A74" w:rsidP="00D6720A">
      <w:pPr>
        <w:numPr>
          <w:ilvl w:val="0"/>
          <w:numId w:val="65"/>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Reservation of Seats:</w:t>
      </w:r>
      <w:r w:rsidRPr="00FA3A05">
        <w:rPr>
          <w:rFonts w:ascii="Times New Roman" w:hAnsi="Times New Roman" w:cs="Times New Roman"/>
          <w:sz w:val="24"/>
          <w:szCs w:val="24"/>
          <w:lang w:val="en-IN"/>
        </w:rPr>
        <w:t xml:space="preserve"> The Act provides for reservation of seats for Scheduled Tribes in Panchayats in proportion to their population. It also stipulates that all seats of chairpersons of Panchayats at all levels shall be reserved for Scheduled Tribes.</w:t>
      </w:r>
    </w:p>
    <w:p w:rsidR="00920A74" w:rsidRPr="00FA3A05" w:rsidRDefault="00920A74" w:rsidP="00D6720A">
      <w:pPr>
        <w:numPr>
          <w:ilvl w:val="0"/>
          <w:numId w:val="65"/>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Control over Resources:</w:t>
      </w:r>
      <w:r w:rsidRPr="00FA3A05">
        <w:rPr>
          <w:rFonts w:ascii="Times New Roman" w:hAnsi="Times New Roman" w:cs="Times New Roman"/>
          <w:sz w:val="24"/>
          <w:szCs w:val="24"/>
          <w:lang w:val="en-IN"/>
        </w:rPr>
        <w:t xml:space="preserve"> PESA grants the Gram Sabha significant powers over natural resources, including:</w:t>
      </w:r>
    </w:p>
    <w:p w:rsidR="00920A74" w:rsidRPr="00FA3A05" w:rsidRDefault="00920A74" w:rsidP="00D6720A">
      <w:pPr>
        <w:numPr>
          <w:ilvl w:val="1"/>
          <w:numId w:val="65"/>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Ownership of minor forest produce.</w:t>
      </w:r>
    </w:p>
    <w:p w:rsidR="00920A74" w:rsidRPr="00FA3A05" w:rsidRDefault="00920A74" w:rsidP="00D6720A">
      <w:pPr>
        <w:numPr>
          <w:ilvl w:val="1"/>
          <w:numId w:val="65"/>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Power to manage minor water bodies.</w:t>
      </w:r>
    </w:p>
    <w:p w:rsidR="00920A74" w:rsidRPr="00FA3A05" w:rsidRDefault="00920A74" w:rsidP="00D6720A">
      <w:pPr>
        <w:numPr>
          <w:ilvl w:val="1"/>
          <w:numId w:val="65"/>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Power to grant leases for minor minerals.</w:t>
      </w:r>
    </w:p>
    <w:p w:rsidR="00920A74" w:rsidRPr="00FA3A05" w:rsidRDefault="00920A74" w:rsidP="00D6720A">
      <w:pPr>
        <w:numPr>
          <w:ilvl w:val="1"/>
          <w:numId w:val="65"/>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Power to manage village markets.</w:t>
      </w:r>
    </w:p>
    <w:p w:rsidR="00920A74" w:rsidRPr="00FA3A05" w:rsidRDefault="00920A74" w:rsidP="00D6720A">
      <w:pPr>
        <w:numPr>
          <w:ilvl w:val="0"/>
          <w:numId w:val="65"/>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Consultation in Land Acquisition:</w:t>
      </w:r>
      <w:r w:rsidRPr="00FA3A05">
        <w:rPr>
          <w:rFonts w:ascii="Times New Roman" w:hAnsi="Times New Roman" w:cs="Times New Roman"/>
          <w:sz w:val="24"/>
          <w:szCs w:val="24"/>
          <w:lang w:val="en-IN"/>
        </w:rPr>
        <w:t xml:space="preserve"> The Act mandates that the Gram Sabha shall be consulted before making any acquisition of land in the Scheduled Area for development projects.</w:t>
      </w:r>
    </w:p>
    <w:p w:rsidR="00920A74" w:rsidRPr="00FA3A05" w:rsidRDefault="00920A74" w:rsidP="00D6720A">
      <w:pPr>
        <w:numPr>
          <w:ilvl w:val="0"/>
          <w:numId w:val="65"/>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Control over Local Plans:</w:t>
      </w:r>
      <w:r w:rsidRPr="00FA3A05">
        <w:rPr>
          <w:rFonts w:ascii="Times New Roman" w:hAnsi="Times New Roman" w:cs="Times New Roman"/>
          <w:sz w:val="24"/>
          <w:szCs w:val="24"/>
          <w:lang w:val="en-IN"/>
        </w:rPr>
        <w:t xml:space="preserve"> PESA empowers the Gram Sabha to control local plans and resources for such plans, including tribal sub-plans.</w:t>
      </w:r>
    </w:p>
    <w:p w:rsidR="00920A74" w:rsidRPr="00FA3A05" w:rsidRDefault="00920A74" w:rsidP="00D6720A">
      <w:pPr>
        <w:numPr>
          <w:ilvl w:val="0"/>
          <w:numId w:val="65"/>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Regulation of Alcohol and Money Lending:</w:t>
      </w:r>
      <w:r w:rsidRPr="00FA3A05">
        <w:rPr>
          <w:rFonts w:ascii="Times New Roman" w:hAnsi="Times New Roman" w:cs="Times New Roman"/>
          <w:sz w:val="24"/>
          <w:szCs w:val="24"/>
          <w:lang w:val="en-IN"/>
        </w:rPr>
        <w:t xml:space="preserve"> The Act grants the Gram Sabha the power to regulate or restrict the sale and consumption of any intoxicant and to regulate money lending to Scheduled Tribes.</w:t>
      </w:r>
    </w:p>
    <w:p w:rsidR="00920A74" w:rsidRPr="00FA3A05" w:rsidRDefault="00920A74" w:rsidP="00920A74">
      <w:pPr>
        <w:spacing w:line="360" w:lineRule="auto"/>
        <w:ind w:left="360"/>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3.2 Objectives of PESA</w:t>
      </w:r>
    </w:p>
    <w:p w:rsidR="00920A74" w:rsidRPr="00FA3A05" w:rsidRDefault="00920A74" w:rsidP="00D6720A">
      <w:pPr>
        <w:numPr>
          <w:ilvl w:val="0"/>
          <w:numId w:val="66"/>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To extend the provisions of Part IX of the Constitution to the Scheduled Areas with certain modifications.</w:t>
      </w:r>
    </w:p>
    <w:p w:rsidR="00920A74" w:rsidRPr="00FA3A05" w:rsidRDefault="00920A74" w:rsidP="00D6720A">
      <w:pPr>
        <w:numPr>
          <w:ilvl w:val="0"/>
          <w:numId w:val="66"/>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To provide self-rule for the tribal population.</w:t>
      </w:r>
    </w:p>
    <w:p w:rsidR="00920A74" w:rsidRPr="00FA3A05" w:rsidRDefault="00920A74" w:rsidP="00D6720A">
      <w:pPr>
        <w:numPr>
          <w:ilvl w:val="0"/>
          <w:numId w:val="66"/>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To have village governance with participatory democracy, with the Gram Sabha as the nucleus of all activities.</w:t>
      </w:r>
    </w:p>
    <w:p w:rsidR="00920A74" w:rsidRPr="00FA3A05" w:rsidRDefault="00920A74" w:rsidP="00D6720A">
      <w:pPr>
        <w:numPr>
          <w:ilvl w:val="0"/>
          <w:numId w:val="66"/>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To evolve a suitable administrative framework consistent with traditional practices.</w:t>
      </w:r>
    </w:p>
    <w:p w:rsidR="00920A74" w:rsidRPr="00FA3A05" w:rsidRDefault="00920A74" w:rsidP="00D6720A">
      <w:pPr>
        <w:numPr>
          <w:ilvl w:val="0"/>
          <w:numId w:val="66"/>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To safeguard and preserve the traditions and customs of tribal communities.</w:t>
      </w:r>
    </w:p>
    <w:p w:rsidR="00920A74" w:rsidRPr="00FA3A05" w:rsidRDefault="00920A74" w:rsidP="00D6720A">
      <w:pPr>
        <w:numPr>
          <w:ilvl w:val="0"/>
          <w:numId w:val="66"/>
        </w:numPr>
        <w:spacing w:line="360" w:lineRule="auto"/>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To empower Panchayats at the appropriate levels with specific powers conducive to tribal requirements.</w:t>
      </w:r>
    </w:p>
    <w:p w:rsidR="00920A74" w:rsidRPr="00FA3A05" w:rsidRDefault="00920A74" w:rsidP="00920A74">
      <w:pPr>
        <w:spacing w:line="360" w:lineRule="auto"/>
        <w:ind w:left="360"/>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4. Implementation of PESA: Challenges and Achievements</w:t>
      </w:r>
    </w:p>
    <w:p w:rsidR="00920A74" w:rsidRPr="00FA3A05" w:rsidRDefault="00920A74" w:rsidP="00920A74">
      <w:pPr>
        <w:spacing w:line="360" w:lineRule="auto"/>
        <w:ind w:left="360"/>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Despite its progressive provisions, the implementation of PESA has been uneven and faced several challenges:</w:t>
      </w:r>
    </w:p>
    <w:p w:rsidR="00920A74" w:rsidRPr="00FA3A05" w:rsidRDefault="00920A74" w:rsidP="00D6720A">
      <w:pPr>
        <w:numPr>
          <w:ilvl w:val="0"/>
          <w:numId w:val="67"/>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Lack of Awareness:</w:t>
      </w:r>
      <w:r w:rsidRPr="00FA3A05">
        <w:rPr>
          <w:rFonts w:ascii="Times New Roman" w:hAnsi="Times New Roman" w:cs="Times New Roman"/>
          <w:sz w:val="24"/>
          <w:szCs w:val="24"/>
          <w:lang w:val="en-IN"/>
        </w:rPr>
        <w:t xml:space="preserve"> Many tribal communities are not fully aware of the rights and powers granted to them under PESA.</w:t>
      </w:r>
    </w:p>
    <w:p w:rsidR="00920A74" w:rsidRPr="00FA3A05" w:rsidRDefault="00920A74" w:rsidP="00D6720A">
      <w:pPr>
        <w:numPr>
          <w:ilvl w:val="0"/>
          <w:numId w:val="67"/>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State Government Indifference:</w:t>
      </w:r>
      <w:r w:rsidRPr="00FA3A05">
        <w:rPr>
          <w:rFonts w:ascii="Times New Roman" w:hAnsi="Times New Roman" w:cs="Times New Roman"/>
          <w:sz w:val="24"/>
          <w:szCs w:val="24"/>
          <w:lang w:val="en-IN"/>
        </w:rPr>
        <w:t xml:space="preserve"> Some state governments have been reluctant to devolve the powers to the Gram Sabhas, as mandated by PESA. They have often enacted legislations that are not in conformity with the spirit of the Act.</w:t>
      </w:r>
    </w:p>
    <w:p w:rsidR="00920A74" w:rsidRPr="00FA3A05" w:rsidRDefault="00920A74" w:rsidP="00D6720A">
      <w:pPr>
        <w:numPr>
          <w:ilvl w:val="0"/>
          <w:numId w:val="67"/>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Bureaucratic Obstacles:</w:t>
      </w:r>
      <w:r w:rsidRPr="00FA3A05">
        <w:rPr>
          <w:rFonts w:ascii="Times New Roman" w:hAnsi="Times New Roman" w:cs="Times New Roman"/>
          <w:sz w:val="24"/>
          <w:szCs w:val="24"/>
          <w:lang w:val="en-IN"/>
        </w:rPr>
        <w:t xml:space="preserve"> Bureaucratic hurdles and a lack of coordination between different government departments have hindered the effective implementation of PESA.</w:t>
      </w:r>
    </w:p>
    <w:p w:rsidR="00920A74" w:rsidRPr="00FA3A05" w:rsidRDefault="00920A74" w:rsidP="00D6720A">
      <w:pPr>
        <w:numPr>
          <w:ilvl w:val="0"/>
          <w:numId w:val="67"/>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Influence of Vested Interests:</w:t>
      </w:r>
      <w:r w:rsidRPr="00FA3A05">
        <w:rPr>
          <w:rFonts w:ascii="Times New Roman" w:hAnsi="Times New Roman" w:cs="Times New Roman"/>
          <w:sz w:val="24"/>
          <w:szCs w:val="24"/>
          <w:lang w:val="en-IN"/>
        </w:rPr>
        <w:t xml:space="preserve"> Powerful lobbies, including those involved in mining, forestry, and other commercial activities, often try to undermine the authority of the Gram Sabhas.</w:t>
      </w:r>
    </w:p>
    <w:p w:rsidR="00920A74" w:rsidRPr="00FA3A05" w:rsidRDefault="00920A74" w:rsidP="00D6720A">
      <w:pPr>
        <w:numPr>
          <w:ilvl w:val="0"/>
          <w:numId w:val="67"/>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Capacity Building:</w:t>
      </w:r>
      <w:r w:rsidRPr="00FA3A05">
        <w:rPr>
          <w:rFonts w:ascii="Times New Roman" w:hAnsi="Times New Roman" w:cs="Times New Roman"/>
          <w:sz w:val="24"/>
          <w:szCs w:val="24"/>
          <w:lang w:val="en-IN"/>
        </w:rPr>
        <w:t xml:space="preserve"> There is a need for capacity building among the members of Gram Sabhas to enable them to effectively exercise their powers and functions.</w:t>
      </w:r>
    </w:p>
    <w:p w:rsidR="00920A74" w:rsidRPr="00FA3A05" w:rsidRDefault="00920A74" w:rsidP="00920A74">
      <w:pPr>
        <w:spacing w:line="360" w:lineRule="auto"/>
        <w:ind w:left="360"/>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However, PESA has also led to some positive outcomes:</w:t>
      </w:r>
    </w:p>
    <w:p w:rsidR="00920A74" w:rsidRPr="00FA3A05" w:rsidRDefault="00920A74" w:rsidP="00D6720A">
      <w:pPr>
        <w:numPr>
          <w:ilvl w:val="0"/>
          <w:numId w:val="68"/>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Increased Awareness:</w:t>
      </w:r>
      <w:r w:rsidRPr="00FA3A05">
        <w:rPr>
          <w:rFonts w:ascii="Times New Roman" w:hAnsi="Times New Roman" w:cs="Times New Roman"/>
          <w:sz w:val="24"/>
          <w:szCs w:val="24"/>
          <w:lang w:val="en-IN"/>
        </w:rPr>
        <w:t xml:space="preserve"> In some areas, PESA has led to increased awareness among tribal communities about their rights and entitlements.</w:t>
      </w:r>
    </w:p>
    <w:p w:rsidR="00920A74" w:rsidRPr="00FA3A05" w:rsidRDefault="00920A74" w:rsidP="00D6720A">
      <w:pPr>
        <w:numPr>
          <w:ilvl w:val="0"/>
          <w:numId w:val="68"/>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Empowerment:</w:t>
      </w:r>
      <w:r w:rsidRPr="00FA3A05">
        <w:rPr>
          <w:rFonts w:ascii="Times New Roman" w:hAnsi="Times New Roman" w:cs="Times New Roman"/>
          <w:sz w:val="24"/>
          <w:szCs w:val="24"/>
          <w:lang w:val="en-IN"/>
        </w:rPr>
        <w:t xml:space="preserve"> It has empowered some Gram Sabhas to assert their control over natural resources and to play a more active role in local governance.</w:t>
      </w:r>
    </w:p>
    <w:p w:rsidR="00920A74" w:rsidRPr="00FA3A05" w:rsidRDefault="00920A74" w:rsidP="00D6720A">
      <w:pPr>
        <w:numPr>
          <w:ilvl w:val="0"/>
          <w:numId w:val="68"/>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Protection of Rights:</w:t>
      </w:r>
      <w:r w:rsidRPr="00FA3A05">
        <w:rPr>
          <w:rFonts w:ascii="Times New Roman" w:hAnsi="Times New Roman" w:cs="Times New Roman"/>
          <w:sz w:val="24"/>
          <w:szCs w:val="24"/>
          <w:lang w:val="en-IN"/>
        </w:rPr>
        <w:t xml:space="preserve"> PESA has provided a legal basis for tribal communities to resist displacement and exploitation.</w:t>
      </w:r>
    </w:p>
    <w:p w:rsidR="00920A74" w:rsidRPr="00FA3A05" w:rsidRDefault="00920A74" w:rsidP="00920A74">
      <w:pPr>
        <w:spacing w:line="360" w:lineRule="auto"/>
        <w:ind w:left="360"/>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5. Traditional Governance Systems</w:t>
      </w:r>
    </w:p>
    <w:p w:rsidR="00920A74" w:rsidRPr="00FA3A05" w:rsidRDefault="00920A74" w:rsidP="00920A74">
      <w:pPr>
        <w:spacing w:line="360" w:lineRule="auto"/>
        <w:ind w:left="360"/>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It is important to acknowledge that even before the enactment of PESA, tribal communities had their own traditional systems of governance. These systems, which vary from tribe to tribe, are often based on:</w:t>
      </w:r>
    </w:p>
    <w:p w:rsidR="00920A74" w:rsidRPr="00FA3A05" w:rsidRDefault="00920A74" w:rsidP="00D6720A">
      <w:pPr>
        <w:numPr>
          <w:ilvl w:val="0"/>
          <w:numId w:val="69"/>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Village Councils:</w:t>
      </w:r>
      <w:r w:rsidRPr="00FA3A05">
        <w:rPr>
          <w:rFonts w:ascii="Times New Roman" w:hAnsi="Times New Roman" w:cs="Times New Roman"/>
          <w:sz w:val="24"/>
          <w:szCs w:val="24"/>
          <w:lang w:val="en-IN"/>
        </w:rPr>
        <w:t xml:space="preserve"> These councils, composed of elders or elected representatives, play a crucial role in decision-making, dispute resolution, and maintaining social order.</w:t>
      </w:r>
    </w:p>
    <w:p w:rsidR="00920A74" w:rsidRPr="00FA3A05" w:rsidRDefault="00920A74" w:rsidP="00D6720A">
      <w:pPr>
        <w:numPr>
          <w:ilvl w:val="0"/>
          <w:numId w:val="69"/>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Tribal Chiefs:</w:t>
      </w:r>
      <w:r w:rsidRPr="00FA3A05">
        <w:rPr>
          <w:rFonts w:ascii="Times New Roman" w:hAnsi="Times New Roman" w:cs="Times New Roman"/>
          <w:sz w:val="24"/>
          <w:szCs w:val="24"/>
          <w:lang w:val="en-IN"/>
        </w:rPr>
        <w:t xml:space="preserve"> In some tribal societies, chiefs play a central role in governance and exercise authority over specific territories.</w:t>
      </w:r>
    </w:p>
    <w:p w:rsidR="00920A74" w:rsidRPr="00FA3A05" w:rsidRDefault="00920A74" w:rsidP="00D6720A">
      <w:pPr>
        <w:numPr>
          <w:ilvl w:val="0"/>
          <w:numId w:val="69"/>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Customary Laws:</w:t>
      </w:r>
      <w:r w:rsidRPr="00FA3A05">
        <w:rPr>
          <w:rFonts w:ascii="Times New Roman" w:hAnsi="Times New Roman" w:cs="Times New Roman"/>
          <w:sz w:val="24"/>
          <w:szCs w:val="24"/>
          <w:lang w:val="en-IN"/>
        </w:rPr>
        <w:t xml:space="preserve"> Tribal societies have their own body of customary laws, which govern various aspects of life, including land tenure, marriage, inheritance, and social customs.</w:t>
      </w:r>
    </w:p>
    <w:p w:rsidR="00920A74" w:rsidRPr="00FA3A05" w:rsidRDefault="00920A74" w:rsidP="00920A74">
      <w:pPr>
        <w:spacing w:line="360" w:lineRule="auto"/>
        <w:ind w:left="360"/>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PESA recognizes the importance of these traditional systems and mandates that state laws should be in consonance with them. In many cases, traditional institutions and PESA-compliant Panchayats can coexist and work in tandem, with the former providing social and cultural legitimacy and the latter providing a framework for democratic governance and access to state resources.</w:t>
      </w:r>
    </w:p>
    <w:p w:rsidR="00920A74" w:rsidRPr="00FA3A05" w:rsidRDefault="00920A74" w:rsidP="00920A74">
      <w:pPr>
        <w:spacing w:line="360" w:lineRule="auto"/>
        <w:ind w:left="360"/>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6. Overlapping of PESA and Forest Rights Act (FRA), 2006</w:t>
      </w:r>
    </w:p>
    <w:p w:rsidR="00920A74" w:rsidRPr="00FA3A05" w:rsidRDefault="00920A74" w:rsidP="00920A74">
      <w:pPr>
        <w:spacing w:line="360" w:lineRule="auto"/>
        <w:ind w:left="360"/>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The Scheduled Tribes and Other Traditional Forest Dwellers (Recognition of Forest Rights) Act, 2006 (FRA) is another significant legislation that impacts tribal communities and their relationship with local governance. There is a significant overlap between PESA and FRA, as both acts aim to empower tribal communities and recognize their rights over natural resources.</w:t>
      </w:r>
    </w:p>
    <w:p w:rsidR="00920A74" w:rsidRPr="00FA3A05" w:rsidRDefault="00920A74" w:rsidP="00D6720A">
      <w:pPr>
        <w:numPr>
          <w:ilvl w:val="0"/>
          <w:numId w:val="70"/>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Common Objectives:</w:t>
      </w:r>
      <w:r w:rsidRPr="00FA3A05">
        <w:rPr>
          <w:rFonts w:ascii="Times New Roman" w:hAnsi="Times New Roman" w:cs="Times New Roman"/>
          <w:sz w:val="24"/>
          <w:szCs w:val="24"/>
          <w:lang w:val="en-IN"/>
        </w:rPr>
        <w:t xml:space="preserve"> Both acts seek to address historical injustices done to tribal communities and to provide them with a greater say in the management of their environment.</w:t>
      </w:r>
    </w:p>
    <w:p w:rsidR="00920A74" w:rsidRPr="00FA3A05" w:rsidRDefault="00920A74" w:rsidP="00D6720A">
      <w:pPr>
        <w:numPr>
          <w:ilvl w:val="0"/>
          <w:numId w:val="70"/>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Complementary Provisions:</w:t>
      </w:r>
      <w:r w:rsidRPr="00FA3A05">
        <w:rPr>
          <w:rFonts w:ascii="Times New Roman" w:hAnsi="Times New Roman" w:cs="Times New Roman"/>
          <w:sz w:val="24"/>
          <w:szCs w:val="24"/>
          <w:lang w:val="en-IN"/>
        </w:rPr>
        <w:t xml:space="preserve"> While PESA grants Gram Sabhas control over a range of resources, FRA specifically recognizes the rights of tribal communities and other traditional forest dwellers to land and forest resources that they have been traditionally using.</w:t>
      </w:r>
    </w:p>
    <w:p w:rsidR="00920A74" w:rsidRPr="00FA3A05" w:rsidRDefault="00920A74" w:rsidP="00D6720A">
      <w:pPr>
        <w:numPr>
          <w:ilvl w:val="0"/>
          <w:numId w:val="70"/>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Joint Implementation:</w:t>
      </w:r>
      <w:r w:rsidRPr="00FA3A05">
        <w:rPr>
          <w:rFonts w:ascii="Times New Roman" w:hAnsi="Times New Roman" w:cs="Times New Roman"/>
          <w:sz w:val="24"/>
          <w:szCs w:val="24"/>
          <w:lang w:val="en-IN"/>
        </w:rPr>
        <w:t xml:space="preserve"> Effective implementation of both PESA and FRA requires coordination between different government agencies and the active participation of Gram Sabhas.</w:t>
      </w:r>
    </w:p>
    <w:p w:rsidR="00920A74" w:rsidRPr="00FA3A05" w:rsidRDefault="00920A74" w:rsidP="00920A74">
      <w:pPr>
        <w:spacing w:line="360" w:lineRule="auto"/>
        <w:ind w:left="360"/>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7. Challenges in the Implementation of Panchayats in Tribal Areas</w:t>
      </w:r>
    </w:p>
    <w:p w:rsidR="00920A74" w:rsidRPr="00FA3A05" w:rsidRDefault="00920A74" w:rsidP="00920A74">
      <w:pPr>
        <w:spacing w:line="360" w:lineRule="auto"/>
        <w:ind w:left="360"/>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The implementation of Panchayats in tribal areas, particularly in the context of PESA, faces several challenges:</w:t>
      </w:r>
    </w:p>
    <w:p w:rsidR="00920A74" w:rsidRPr="00FA3A05" w:rsidRDefault="00920A74" w:rsidP="00D6720A">
      <w:pPr>
        <w:numPr>
          <w:ilvl w:val="0"/>
          <w:numId w:val="71"/>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Lack of Clarity:</w:t>
      </w:r>
      <w:r w:rsidRPr="00FA3A05">
        <w:rPr>
          <w:rFonts w:ascii="Times New Roman" w:hAnsi="Times New Roman" w:cs="Times New Roman"/>
          <w:sz w:val="24"/>
          <w:szCs w:val="24"/>
          <w:lang w:val="en-IN"/>
        </w:rPr>
        <w:t xml:space="preserve"> There is often a lack of clarity regarding the respective roles and responsibilities of traditional institutions and formal Panchayats.</w:t>
      </w:r>
    </w:p>
    <w:p w:rsidR="00920A74" w:rsidRPr="00FA3A05" w:rsidRDefault="00920A74" w:rsidP="00D6720A">
      <w:pPr>
        <w:numPr>
          <w:ilvl w:val="0"/>
          <w:numId w:val="71"/>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Conflict of Laws:</w:t>
      </w:r>
      <w:r w:rsidRPr="00FA3A05">
        <w:rPr>
          <w:rFonts w:ascii="Times New Roman" w:hAnsi="Times New Roman" w:cs="Times New Roman"/>
          <w:sz w:val="24"/>
          <w:szCs w:val="24"/>
          <w:lang w:val="en-IN"/>
        </w:rPr>
        <w:t xml:space="preserve"> Conflicts may arise between customary laws and statutory laws, leading to confusion and disputes.</w:t>
      </w:r>
    </w:p>
    <w:p w:rsidR="00920A74" w:rsidRPr="00FA3A05" w:rsidRDefault="00920A74" w:rsidP="00D6720A">
      <w:pPr>
        <w:numPr>
          <w:ilvl w:val="0"/>
          <w:numId w:val="71"/>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Elite Capture:</w:t>
      </w:r>
      <w:r w:rsidRPr="00FA3A05">
        <w:rPr>
          <w:rFonts w:ascii="Times New Roman" w:hAnsi="Times New Roman" w:cs="Times New Roman"/>
          <w:sz w:val="24"/>
          <w:szCs w:val="24"/>
          <w:lang w:val="en-IN"/>
        </w:rPr>
        <w:t xml:space="preserve"> Local elites may try to dominate the Panchayats and Gram Sabhas, undermining the participation of marginalized groups.</w:t>
      </w:r>
    </w:p>
    <w:p w:rsidR="00920A74" w:rsidRPr="00FA3A05" w:rsidRDefault="00920A74" w:rsidP="00D6720A">
      <w:pPr>
        <w:numPr>
          <w:ilvl w:val="0"/>
          <w:numId w:val="71"/>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Resource Constraints:</w:t>
      </w:r>
      <w:r w:rsidRPr="00FA3A05">
        <w:rPr>
          <w:rFonts w:ascii="Times New Roman" w:hAnsi="Times New Roman" w:cs="Times New Roman"/>
          <w:sz w:val="24"/>
          <w:szCs w:val="24"/>
          <w:lang w:val="en-IN"/>
        </w:rPr>
        <w:t xml:space="preserve"> Panchayats in tribal areas often lack the financial and human resources to effectively carry out their functions.</w:t>
      </w:r>
    </w:p>
    <w:p w:rsidR="00920A74" w:rsidRPr="00FA3A05" w:rsidRDefault="00920A74" w:rsidP="00D6720A">
      <w:pPr>
        <w:numPr>
          <w:ilvl w:val="0"/>
          <w:numId w:val="71"/>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Integration with Mainstream Development:</w:t>
      </w:r>
      <w:r w:rsidRPr="00FA3A05">
        <w:rPr>
          <w:rFonts w:ascii="Times New Roman" w:hAnsi="Times New Roman" w:cs="Times New Roman"/>
          <w:sz w:val="24"/>
          <w:szCs w:val="24"/>
          <w:lang w:val="en-IN"/>
        </w:rPr>
        <w:t xml:space="preserve"> Integrating tribal areas into the mainstream development process while preserving their unique cultural identity and autonomy remains a challenge.</w:t>
      </w:r>
    </w:p>
    <w:p w:rsidR="00920A74" w:rsidRPr="00FA3A05" w:rsidRDefault="00920A74" w:rsidP="00920A74">
      <w:pPr>
        <w:spacing w:line="360" w:lineRule="auto"/>
        <w:ind w:left="360"/>
        <w:jc w:val="both"/>
        <w:rPr>
          <w:rFonts w:ascii="Times New Roman" w:hAnsi="Times New Roman" w:cs="Times New Roman"/>
          <w:b/>
          <w:bCs/>
          <w:sz w:val="24"/>
          <w:szCs w:val="24"/>
          <w:lang w:val="en-IN"/>
        </w:rPr>
      </w:pPr>
      <w:r w:rsidRPr="00FA3A05">
        <w:rPr>
          <w:rFonts w:ascii="Times New Roman" w:hAnsi="Times New Roman" w:cs="Times New Roman"/>
          <w:b/>
          <w:bCs/>
          <w:sz w:val="24"/>
          <w:szCs w:val="24"/>
          <w:lang w:val="en-IN"/>
        </w:rPr>
        <w:t>8. The Way Forward</w:t>
      </w:r>
    </w:p>
    <w:p w:rsidR="00920A74" w:rsidRPr="00FA3A05" w:rsidRDefault="00920A74" w:rsidP="00920A74">
      <w:pPr>
        <w:spacing w:line="360" w:lineRule="auto"/>
        <w:ind w:left="360"/>
        <w:jc w:val="both"/>
        <w:rPr>
          <w:rFonts w:ascii="Times New Roman" w:hAnsi="Times New Roman" w:cs="Times New Roman"/>
          <w:sz w:val="24"/>
          <w:szCs w:val="24"/>
          <w:lang w:val="en-IN"/>
        </w:rPr>
      </w:pPr>
      <w:r w:rsidRPr="00FA3A05">
        <w:rPr>
          <w:rFonts w:ascii="Times New Roman" w:hAnsi="Times New Roman" w:cs="Times New Roman"/>
          <w:sz w:val="24"/>
          <w:szCs w:val="24"/>
          <w:lang w:val="en-IN"/>
        </w:rPr>
        <w:t>To ensure the effective functioning of Panchayats in tribal areas and to truly empower tribal communities, the following measures need to be taken:</w:t>
      </w:r>
    </w:p>
    <w:p w:rsidR="00920A74" w:rsidRPr="00FA3A05" w:rsidRDefault="00920A74" w:rsidP="00D6720A">
      <w:pPr>
        <w:numPr>
          <w:ilvl w:val="0"/>
          <w:numId w:val="72"/>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Awareness Generation:</w:t>
      </w:r>
      <w:r w:rsidRPr="00FA3A05">
        <w:rPr>
          <w:rFonts w:ascii="Times New Roman" w:hAnsi="Times New Roman" w:cs="Times New Roman"/>
          <w:sz w:val="24"/>
          <w:szCs w:val="24"/>
          <w:lang w:val="en-IN"/>
        </w:rPr>
        <w:t xml:space="preserve"> Massive awareness campaigns are needed to educate tribal communities about their rights and powers under PESA and other relevant legislations.</w:t>
      </w:r>
    </w:p>
    <w:p w:rsidR="00920A74" w:rsidRPr="00FA3A05" w:rsidRDefault="00920A74" w:rsidP="00D6720A">
      <w:pPr>
        <w:numPr>
          <w:ilvl w:val="0"/>
          <w:numId w:val="72"/>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Capacity Building:</w:t>
      </w:r>
      <w:r w:rsidRPr="00FA3A05">
        <w:rPr>
          <w:rFonts w:ascii="Times New Roman" w:hAnsi="Times New Roman" w:cs="Times New Roman"/>
          <w:sz w:val="24"/>
          <w:szCs w:val="24"/>
          <w:lang w:val="en-IN"/>
        </w:rPr>
        <w:t xml:space="preserve"> Training and capacity building programs should be conducted for members of Gram Sabhas and Panchayats to enhance their knowledge and skills.</w:t>
      </w:r>
    </w:p>
    <w:p w:rsidR="00920A74" w:rsidRPr="00FA3A05" w:rsidRDefault="00920A74" w:rsidP="00D6720A">
      <w:pPr>
        <w:numPr>
          <w:ilvl w:val="0"/>
          <w:numId w:val="72"/>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Harmonization of Laws:</w:t>
      </w:r>
      <w:r w:rsidRPr="00FA3A05">
        <w:rPr>
          <w:rFonts w:ascii="Times New Roman" w:hAnsi="Times New Roman" w:cs="Times New Roman"/>
          <w:sz w:val="24"/>
          <w:szCs w:val="24"/>
          <w:lang w:val="en-IN"/>
        </w:rPr>
        <w:t xml:space="preserve"> Efforts should be made to harmonize customary laws with statutory laws to avoid conflicts and to provide a clear legal framework for local governance.</w:t>
      </w:r>
    </w:p>
    <w:p w:rsidR="00920A74" w:rsidRPr="00FA3A05" w:rsidRDefault="00920A74" w:rsidP="00D6720A">
      <w:pPr>
        <w:numPr>
          <w:ilvl w:val="0"/>
          <w:numId w:val="72"/>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Strengthening of Gram Sabhas:</w:t>
      </w:r>
      <w:r w:rsidRPr="00FA3A05">
        <w:rPr>
          <w:rFonts w:ascii="Times New Roman" w:hAnsi="Times New Roman" w:cs="Times New Roman"/>
          <w:sz w:val="24"/>
          <w:szCs w:val="24"/>
          <w:lang w:val="en-IN"/>
        </w:rPr>
        <w:t xml:space="preserve"> Gram Sabhas need to be strengthened and empowered to function as effective institutions of self-governance. This requires providing them with adequate resources, technical support, and protection from external pressures.</w:t>
      </w:r>
    </w:p>
    <w:p w:rsidR="00920A74" w:rsidRPr="00FA3A05" w:rsidRDefault="00920A74" w:rsidP="00D6720A">
      <w:pPr>
        <w:numPr>
          <w:ilvl w:val="0"/>
          <w:numId w:val="72"/>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Devolution of Powers:</w:t>
      </w:r>
      <w:r w:rsidRPr="00FA3A05">
        <w:rPr>
          <w:rFonts w:ascii="Times New Roman" w:hAnsi="Times New Roman" w:cs="Times New Roman"/>
          <w:sz w:val="24"/>
          <w:szCs w:val="24"/>
          <w:lang w:val="en-IN"/>
        </w:rPr>
        <w:t xml:space="preserve"> State governments must devolve the powers and functions to Panchayats in Scheduled Areas, as mandated by PESA, in letter and spirit.</w:t>
      </w:r>
    </w:p>
    <w:p w:rsidR="00920A74" w:rsidRPr="00FA3A05" w:rsidRDefault="00920A74" w:rsidP="00D6720A">
      <w:pPr>
        <w:numPr>
          <w:ilvl w:val="0"/>
          <w:numId w:val="72"/>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Community Participation:</w:t>
      </w:r>
      <w:r w:rsidRPr="00FA3A05">
        <w:rPr>
          <w:rFonts w:ascii="Times New Roman" w:hAnsi="Times New Roman" w:cs="Times New Roman"/>
          <w:sz w:val="24"/>
          <w:szCs w:val="24"/>
          <w:lang w:val="en-IN"/>
        </w:rPr>
        <w:t xml:space="preserve"> Ensuring genuine and effective participation of all sections of the community, including women, marginalized groups, and traditional leaders, in the decision-making processes of Panchayats and Gram Sabhas.</w:t>
      </w:r>
    </w:p>
    <w:p w:rsidR="00920A74" w:rsidRPr="00FA3A05" w:rsidRDefault="00920A74" w:rsidP="00D6720A">
      <w:pPr>
        <w:numPr>
          <w:ilvl w:val="0"/>
          <w:numId w:val="72"/>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Monitoring and Evaluation:</w:t>
      </w:r>
      <w:r w:rsidRPr="00FA3A05">
        <w:rPr>
          <w:rFonts w:ascii="Times New Roman" w:hAnsi="Times New Roman" w:cs="Times New Roman"/>
          <w:sz w:val="24"/>
          <w:szCs w:val="24"/>
          <w:lang w:val="en-IN"/>
        </w:rPr>
        <w:t xml:space="preserve"> Regular monitoring and evaluation of the functioning of Panchayats in tribal areas are necessary to identify challenges and to take corrective measures.</w:t>
      </w:r>
    </w:p>
    <w:p w:rsidR="00920A74" w:rsidRPr="00FA3A05" w:rsidRDefault="00920A74" w:rsidP="00D6720A">
      <w:pPr>
        <w:numPr>
          <w:ilvl w:val="0"/>
          <w:numId w:val="72"/>
        </w:numPr>
        <w:spacing w:line="360" w:lineRule="auto"/>
        <w:jc w:val="both"/>
        <w:rPr>
          <w:rFonts w:ascii="Times New Roman" w:hAnsi="Times New Roman" w:cs="Times New Roman"/>
          <w:sz w:val="24"/>
          <w:szCs w:val="24"/>
          <w:lang w:val="en-IN"/>
        </w:rPr>
      </w:pPr>
      <w:r w:rsidRPr="00FA3A05">
        <w:rPr>
          <w:rFonts w:ascii="Times New Roman" w:hAnsi="Times New Roman" w:cs="Times New Roman"/>
          <w:b/>
          <w:bCs/>
          <w:sz w:val="24"/>
          <w:szCs w:val="24"/>
          <w:lang w:val="en-IN"/>
        </w:rPr>
        <w:t>Recognition of Traditional Systems:</w:t>
      </w:r>
      <w:r w:rsidRPr="00FA3A05">
        <w:rPr>
          <w:rFonts w:ascii="Times New Roman" w:hAnsi="Times New Roman" w:cs="Times New Roman"/>
          <w:sz w:val="24"/>
          <w:szCs w:val="24"/>
          <w:lang w:val="en-IN"/>
        </w:rPr>
        <w:t xml:space="preserve"> Traditional systems of governance should be given due recognition and integrated with the formal Panchayati Raj system in a way that respects tribal autonomy and cultural diversity.</w:t>
      </w:r>
    </w:p>
    <w:p w:rsidR="00920A74" w:rsidRPr="00FA3A05" w:rsidRDefault="00920A74" w:rsidP="00920A74">
      <w:pPr>
        <w:spacing w:line="360" w:lineRule="auto"/>
        <w:ind w:left="360"/>
        <w:jc w:val="both"/>
        <w:rPr>
          <w:rFonts w:ascii="Times New Roman" w:hAnsi="Times New Roman" w:cs="Times New Roman"/>
          <w:sz w:val="24"/>
          <w:szCs w:val="24"/>
          <w:lang w:val="en-IN"/>
        </w:rPr>
      </w:pPr>
    </w:p>
    <w:p w:rsidR="00920A74" w:rsidRPr="00541616" w:rsidRDefault="00920A74" w:rsidP="00920A74">
      <w:pPr>
        <w:spacing w:line="360" w:lineRule="auto"/>
        <w:jc w:val="both"/>
        <w:rPr>
          <w:rFonts w:ascii="Times New Roman" w:hAnsi="Times New Roman" w:cs="Times New Roman"/>
          <w:sz w:val="24"/>
          <w:szCs w:val="24"/>
        </w:rPr>
      </w:pPr>
    </w:p>
    <w:p w:rsidR="00920A74" w:rsidRDefault="00920A74" w:rsidP="00541616">
      <w:pPr>
        <w:spacing w:line="360" w:lineRule="auto"/>
        <w:jc w:val="both"/>
        <w:rPr>
          <w:rFonts w:ascii="Times New Roman" w:hAnsi="Times New Roman" w:cs="Times New Roman"/>
          <w:sz w:val="24"/>
          <w:szCs w:val="24"/>
        </w:rPr>
      </w:pPr>
    </w:p>
    <w:p w:rsidR="00920A74" w:rsidRDefault="00920A74">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920A74" w:rsidRPr="00EA7816" w:rsidRDefault="00920A74" w:rsidP="00920A74">
      <w:pPr>
        <w:spacing w:before="80" w:line="360" w:lineRule="auto"/>
        <w:ind w:right="417"/>
        <w:jc w:val="both"/>
        <w:rPr>
          <w:rFonts w:ascii="Times New Roman" w:hAnsi="Times New Roman" w:cs="Times New Roman"/>
          <w:b/>
          <w:sz w:val="24"/>
          <w:szCs w:val="24"/>
        </w:rPr>
      </w:pPr>
      <w:r w:rsidRPr="00EA7816">
        <w:rPr>
          <w:rFonts w:ascii="Times New Roman" w:hAnsi="Times New Roman" w:cs="Times New Roman"/>
          <w:b/>
          <w:spacing w:val="-2"/>
          <w:sz w:val="24"/>
          <w:szCs w:val="24"/>
          <w:u w:val="single"/>
        </w:rPr>
        <w:t>Annexure-</w:t>
      </w:r>
      <w:r w:rsidRPr="00EA7816">
        <w:rPr>
          <w:rFonts w:ascii="Times New Roman" w:hAnsi="Times New Roman" w:cs="Times New Roman"/>
          <w:b/>
          <w:spacing w:val="-5"/>
          <w:sz w:val="24"/>
          <w:szCs w:val="24"/>
          <w:u w:val="single"/>
        </w:rPr>
        <w:t>03</w:t>
      </w:r>
    </w:p>
    <w:p w:rsidR="00920A74" w:rsidRPr="00EA7816" w:rsidRDefault="00920A74" w:rsidP="00920A74">
      <w:pPr>
        <w:pStyle w:val="BodyText"/>
        <w:spacing w:before="153" w:line="360" w:lineRule="auto"/>
        <w:jc w:val="both"/>
        <w:rPr>
          <w:rFonts w:ascii="Times New Roman" w:hAnsi="Times New Roman" w:cs="Times New Roman"/>
          <w:b/>
          <w:sz w:val="24"/>
          <w:szCs w:val="24"/>
        </w:rPr>
      </w:pPr>
      <w:r w:rsidRPr="00EA7816">
        <w:rPr>
          <w:rFonts w:ascii="Times New Roman" w:hAnsi="Times New Roman" w:cs="Times New Roman"/>
          <w:b/>
          <w:noProof/>
          <w:sz w:val="24"/>
          <w:szCs w:val="24"/>
          <w:lang w:bidi="hi-IN"/>
        </w:rPr>
        <w:drawing>
          <wp:anchor distT="0" distB="0" distL="0" distR="0" simplePos="0" relativeHeight="251672576" behindDoc="1" locked="0" layoutInCell="1" allowOverlap="1">
            <wp:simplePos x="0" y="0"/>
            <wp:positionH relativeFrom="page">
              <wp:posOffset>914400</wp:posOffset>
            </wp:positionH>
            <wp:positionV relativeFrom="paragraph">
              <wp:posOffset>258522</wp:posOffset>
            </wp:positionV>
            <wp:extent cx="5982925" cy="1057275"/>
            <wp:effectExtent l="0" t="0" r="0" b="0"/>
            <wp:wrapTopAndBottom/>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5982925" cy="1057275"/>
                    </a:xfrm>
                    <a:prstGeom prst="rect">
                      <a:avLst/>
                    </a:prstGeom>
                  </pic:spPr>
                </pic:pic>
              </a:graphicData>
            </a:graphic>
          </wp:anchor>
        </w:drawing>
      </w:r>
    </w:p>
    <w:p w:rsidR="00920A74" w:rsidRPr="00EA7816" w:rsidRDefault="00920A74" w:rsidP="00920A74">
      <w:pPr>
        <w:pStyle w:val="BodyText"/>
        <w:spacing w:line="360" w:lineRule="auto"/>
        <w:jc w:val="both"/>
        <w:rPr>
          <w:rFonts w:ascii="Times New Roman" w:hAnsi="Times New Roman" w:cs="Times New Roman"/>
          <w:b/>
          <w:sz w:val="24"/>
          <w:szCs w:val="24"/>
        </w:rPr>
      </w:pPr>
    </w:p>
    <w:p w:rsidR="00920A74" w:rsidRPr="00EA7816" w:rsidRDefault="00920A74" w:rsidP="00920A74">
      <w:pPr>
        <w:pStyle w:val="BodyText"/>
        <w:spacing w:line="360" w:lineRule="auto"/>
        <w:jc w:val="both"/>
        <w:rPr>
          <w:rFonts w:ascii="Times New Roman" w:hAnsi="Times New Roman" w:cs="Times New Roman"/>
          <w:b/>
          <w:sz w:val="24"/>
          <w:szCs w:val="24"/>
        </w:rPr>
      </w:pPr>
    </w:p>
    <w:p w:rsidR="00920A74" w:rsidRPr="00EA7816" w:rsidRDefault="00920A74" w:rsidP="00920A74">
      <w:pPr>
        <w:pStyle w:val="BodyText"/>
        <w:spacing w:line="360" w:lineRule="auto"/>
        <w:jc w:val="both"/>
        <w:rPr>
          <w:rFonts w:ascii="Times New Roman" w:hAnsi="Times New Roman" w:cs="Times New Roman"/>
          <w:b/>
          <w:sz w:val="24"/>
          <w:szCs w:val="24"/>
        </w:rPr>
      </w:pPr>
    </w:p>
    <w:p w:rsidR="00920A74" w:rsidRPr="00EA7816" w:rsidRDefault="00920A74" w:rsidP="00920A74">
      <w:pPr>
        <w:pStyle w:val="BodyText"/>
        <w:spacing w:line="360" w:lineRule="auto"/>
        <w:jc w:val="both"/>
        <w:rPr>
          <w:rFonts w:ascii="Times New Roman" w:hAnsi="Times New Roman" w:cs="Times New Roman"/>
          <w:b/>
          <w:sz w:val="24"/>
          <w:szCs w:val="24"/>
        </w:rPr>
      </w:pPr>
    </w:p>
    <w:p w:rsidR="00920A74" w:rsidRPr="00EA7816" w:rsidRDefault="00920A74" w:rsidP="00920A74">
      <w:pPr>
        <w:pStyle w:val="BodyText"/>
        <w:spacing w:before="209"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33" type="#_x0000_t202" style="position:absolute;left:0;text-align:left;margin-left:177pt;margin-top:25.5pt;width:254.4pt;height:116.4pt;z-index:-25164288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" filled="f">
            <v:path arrowok="t"/>
            <v:textbox inset="0,0,0,0">
              <w:txbxContent>
                <w:p w:rsidR="00920A74" w:rsidRDefault="00920A74" w:rsidP="00920A74">
                  <w:pPr>
                    <w:spacing w:before="71"/>
                    <w:ind w:left="609"/>
                    <w:jc w:val="center"/>
                    <w:rPr>
                      <w:rFonts w:ascii="Times New Roman"/>
                      <w:spacing w:val="-2"/>
                      <w:sz w:val="28"/>
                    </w:rPr>
                  </w:pPr>
                  <w:r>
                    <w:rPr>
                      <w:rFonts w:ascii="Times New Roman"/>
                      <w:sz w:val="28"/>
                    </w:rPr>
                    <w:t>Titleof thee-</w:t>
                  </w:r>
                  <w:r>
                    <w:rPr>
                      <w:rFonts w:ascii="Times New Roman"/>
                      <w:spacing w:val="-2"/>
                      <w:sz w:val="28"/>
                    </w:rPr>
                    <w:t>content:</w:t>
                  </w:r>
                </w:p>
                <w:p w:rsidR="00920A74" w:rsidRPr="00EA7816" w:rsidRDefault="00920A74" w:rsidP="00920A74">
                  <w:pPr>
                    <w:spacing w:before="71"/>
                    <w:ind w:left="609"/>
                    <w:jc w:val="center"/>
                    <w:rPr>
                      <w:rFonts w:ascii="Times New Roman"/>
                      <w:b/>
                      <w:bCs/>
                      <w:spacing w:val="-2"/>
                      <w:sz w:val="44"/>
                      <w:szCs w:val="44"/>
                      <w:u w:val="single"/>
                    </w:rPr>
                  </w:pPr>
                  <w:r w:rsidRPr="00EA7816">
                    <w:rPr>
                      <w:rFonts w:ascii="Times New Roman"/>
                      <w:b/>
                      <w:bCs/>
                      <w:spacing w:val="-2"/>
                      <w:sz w:val="44"/>
                      <w:szCs w:val="44"/>
                      <w:u w:val="single"/>
                    </w:rPr>
                    <w:t>Emergency Provisions Under the Indian Constitution, 1950</w:t>
                  </w:r>
                </w:p>
                <w:p w:rsidR="00920A74" w:rsidRDefault="00920A74" w:rsidP="00920A74">
                  <w:pPr>
                    <w:spacing w:before="71"/>
                    <w:ind w:left="609"/>
                    <w:jc w:val="center"/>
                    <w:rPr>
                      <w:rFonts w:ascii="Times New Roman"/>
                      <w:b/>
                      <w:bCs/>
                      <w:spacing w:val="-2"/>
                      <w:sz w:val="44"/>
                      <w:szCs w:val="36"/>
                      <w:u w:val="single"/>
                    </w:rPr>
                  </w:pPr>
                </w:p>
                <w:p w:rsidR="00920A74" w:rsidRPr="00802E39" w:rsidRDefault="00920A74" w:rsidP="00920A74">
                  <w:pPr>
                    <w:spacing w:before="71"/>
                    <w:ind w:left="609"/>
                    <w:jc w:val="center"/>
                    <w:rPr>
                      <w:rFonts w:ascii="Times New Roman"/>
                      <w:b/>
                      <w:bCs/>
                      <w:spacing w:val="-2"/>
                      <w:sz w:val="44"/>
                      <w:szCs w:val="36"/>
                      <w:u w:val="single"/>
                    </w:rPr>
                  </w:pPr>
                </w:p>
              </w:txbxContent>
            </v:textbox>
            <w10:wrap type="topAndBottom" anchorx="page"/>
          </v:shape>
        </w:pict>
      </w:r>
    </w:p>
    <w:p w:rsidR="00920A74" w:rsidRPr="00EA7816" w:rsidRDefault="00920A74" w:rsidP="00920A74">
      <w:pPr>
        <w:pStyle w:val="BodyText"/>
        <w:spacing w:line="360" w:lineRule="auto"/>
        <w:jc w:val="both"/>
        <w:rPr>
          <w:rFonts w:ascii="Times New Roman" w:hAnsi="Times New Roman" w:cs="Times New Roman"/>
          <w:b/>
          <w:sz w:val="24"/>
          <w:szCs w:val="24"/>
        </w:rPr>
      </w:pPr>
    </w:p>
    <w:p w:rsidR="00920A74" w:rsidRPr="00EA7816" w:rsidRDefault="00920A74" w:rsidP="00920A74">
      <w:pPr>
        <w:pStyle w:val="BodyText"/>
        <w:spacing w:line="360" w:lineRule="auto"/>
        <w:jc w:val="both"/>
        <w:rPr>
          <w:rFonts w:ascii="Times New Roman" w:hAnsi="Times New Roman" w:cs="Times New Roman"/>
          <w:b/>
          <w:sz w:val="24"/>
          <w:szCs w:val="24"/>
        </w:rPr>
      </w:pPr>
    </w:p>
    <w:p w:rsidR="00920A74" w:rsidRPr="00EA7816" w:rsidRDefault="00920A74" w:rsidP="00920A74">
      <w:pPr>
        <w:pStyle w:val="BodyText"/>
        <w:spacing w:before="197"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34" type="#_x0000_t202" style="position:absolute;left:0;text-align:left;margin-left:106.2pt;margin-top:1.5pt;width:261.6pt;height:117pt;z-index:251674624;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" fillcolor="white [3201]" strokeweight=".5pt">
            <v:textbox>
              <w:txbxContent>
                <w:p w:rsidR="00920A74" w:rsidRPr="00E81DE2" w:rsidRDefault="00920A74" w:rsidP="00920A74">
                  <w:pPr>
                    <w:spacing w:line="360" w:lineRule="auto"/>
                    <w:jc w:val="center"/>
                    <w:rPr>
                      <w:rFonts w:ascii="Times New Roman" w:hAnsi="Times New Roman" w:cs="Times New Roman"/>
                      <w:sz w:val="24"/>
                      <w:szCs w:val="24"/>
                    </w:rPr>
                  </w:pPr>
                  <w:r w:rsidRPr="00E81DE2">
                    <w:rPr>
                      <w:rFonts w:ascii="Times New Roman" w:hAnsi="Times New Roman" w:cs="Times New Roman"/>
                      <w:sz w:val="24"/>
                      <w:szCs w:val="24"/>
                    </w:rPr>
                    <w:t>By</w:t>
                  </w:r>
                </w:p>
                <w:p w:rsidR="00920A74" w:rsidRPr="00E81DE2" w:rsidRDefault="00920A74" w:rsidP="00920A74">
                  <w:pPr>
                    <w:spacing w:line="360" w:lineRule="auto"/>
                    <w:jc w:val="center"/>
                    <w:rPr>
                      <w:rFonts w:ascii="Times New Roman" w:hAnsi="Times New Roman" w:cs="Times New Roman"/>
                      <w:sz w:val="24"/>
                      <w:szCs w:val="24"/>
                    </w:rPr>
                  </w:pPr>
                  <w:r w:rsidRPr="00E81DE2">
                    <w:rPr>
                      <w:rFonts w:ascii="Times New Roman" w:hAnsi="Times New Roman" w:cs="Times New Roman"/>
                      <w:sz w:val="24"/>
                      <w:szCs w:val="24"/>
                    </w:rPr>
                    <w:t xml:space="preserve">Name of the creator: </w:t>
                  </w:r>
                  <w:r w:rsidRPr="00E81DE2">
                    <w:rPr>
                      <w:rFonts w:ascii="Times New Roman" w:hAnsi="Times New Roman" w:cs="Times New Roman"/>
                      <w:b/>
                      <w:bCs/>
                      <w:sz w:val="24"/>
                      <w:szCs w:val="24"/>
                    </w:rPr>
                    <w:t>Kavya Maheshwari</w:t>
                  </w:r>
                </w:p>
                <w:p w:rsidR="00920A74" w:rsidRPr="00E81DE2" w:rsidRDefault="00920A74" w:rsidP="00920A74">
                  <w:pPr>
                    <w:spacing w:line="360" w:lineRule="auto"/>
                    <w:jc w:val="center"/>
                    <w:rPr>
                      <w:rFonts w:ascii="Times New Roman" w:hAnsi="Times New Roman" w:cs="Times New Roman"/>
                      <w:b/>
                      <w:bCs/>
                      <w:sz w:val="24"/>
                      <w:szCs w:val="24"/>
                    </w:rPr>
                  </w:pPr>
                  <w:r w:rsidRPr="00E81DE2">
                    <w:rPr>
                      <w:rFonts w:ascii="Times New Roman" w:hAnsi="Times New Roman" w:cs="Times New Roman"/>
                      <w:sz w:val="24"/>
                      <w:szCs w:val="24"/>
                    </w:rPr>
                    <w:t xml:space="preserve">Designation: </w:t>
                  </w:r>
                  <w:r w:rsidRPr="00E81DE2">
                    <w:rPr>
                      <w:rFonts w:ascii="Times New Roman" w:hAnsi="Times New Roman" w:cs="Times New Roman"/>
                      <w:b/>
                      <w:bCs/>
                      <w:sz w:val="24"/>
                      <w:szCs w:val="24"/>
                    </w:rPr>
                    <w:t>Assistant Professor</w:t>
                  </w:r>
                </w:p>
                <w:p w:rsidR="00920A74" w:rsidRPr="00E81DE2" w:rsidRDefault="00920A74" w:rsidP="00920A74">
                  <w:pPr>
                    <w:spacing w:line="360" w:lineRule="auto"/>
                    <w:jc w:val="center"/>
                    <w:rPr>
                      <w:rFonts w:ascii="Times New Roman" w:hAnsi="Times New Roman" w:cs="Times New Roman"/>
                      <w:sz w:val="24"/>
                      <w:szCs w:val="24"/>
                    </w:rPr>
                  </w:pPr>
                  <w:r w:rsidRPr="00E81DE2">
                    <w:rPr>
                      <w:rFonts w:ascii="Times New Roman" w:hAnsi="Times New Roman" w:cs="Times New Roman"/>
                      <w:sz w:val="24"/>
                      <w:szCs w:val="24"/>
                    </w:rPr>
                    <w:t xml:space="preserve">Department: </w:t>
                  </w:r>
                  <w:r w:rsidRPr="00E81DE2">
                    <w:rPr>
                      <w:rFonts w:ascii="Times New Roman" w:hAnsi="Times New Roman" w:cs="Times New Roman"/>
                      <w:b/>
                      <w:bCs/>
                      <w:sz w:val="24"/>
                      <w:szCs w:val="24"/>
                    </w:rPr>
                    <w:t>College of Law &amp; Legal Studies</w:t>
                  </w:r>
                </w:p>
              </w:txbxContent>
            </v:textbox>
            <w10:wrap anchorx="margin"/>
          </v:shape>
        </w:pict>
      </w:r>
    </w:p>
    <w:p w:rsidR="00920A74" w:rsidRPr="00EA7816" w:rsidRDefault="00920A74" w:rsidP="00920A74">
      <w:pPr>
        <w:pStyle w:val="BodyText"/>
        <w:spacing w:line="360" w:lineRule="auto"/>
        <w:jc w:val="both"/>
        <w:rPr>
          <w:rFonts w:ascii="Times New Roman" w:hAnsi="Times New Roman" w:cs="Times New Roman"/>
          <w:b/>
          <w:sz w:val="24"/>
          <w:szCs w:val="24"/>
        </w:rPr>
      </w:pPr>
    </w:p>
    <w:p w:rsidR="00920A74" w:rsidRPr="00EA7816" w:rsidRDefault="00920A74" w:rsidP="00920A74">
      <w:pPr>
        <w:pStyle w:val="BodyText"/>
        <w:spacing w:line="360" w:lineRule="auto"/>
        <w:jc w:val="both"/>
        <w:rPr>
          <w:rFonts w:ascii="Times New Roman" w:hAnsi="Times New Roman" w:cs="Times New Roman"/>
          <w:b/>
          <w:sz w:val="24"/>
          <w:szCs w:val="24"/>
        </w:rPr>
      </w:pPr>
    </w:p>
    <w:p w:rsidR="00920A74" w:rsidRPr="00EA7816" w:rsidRDefault="00920A74" w:rsidP="00920A74">
      <w:pPr>
        <w:pStyle w:val="BodyText"/>
        <w:spacing w:line="360" w:lineRule="auto"/>
        <w:jc w:val="both"/>
        <w:rPr>
          <w:rFonts w:ascii="Times New Roman" w:hAnsi="Times New Roman" w:cs="Times New Roman"/>
          <w:b/>
          <w:sz w:val="24"/>
          <w:szCs w:val="24"/>
        </w:rPr>
      </w:pPr>
    </w:p>
    <w:p w:rsidR="00920A74" w:rsidRPr="00EA7816" w:rsidRDefault="00920A74" w:rsidP="00920A74">
      <w:pPr>
        <w:pStyle w:val="BodyText"/>
        <w:spacing w:line="360" w:lineRule="auto"/>
        <w:jc w:val="both"/>
        <w:rPr>
          <w:rFonts w:ascii="Times New Roman" w:hAnsi="Times New Roman" w:cs="Times New Roman"/>
          <w:b/>
          <w:sz w:val="24"/>
          <w:szCs w:val="24"/>
        </w:rPr>
      </w:pPr>
    </w:p>
    <w:p w:rsidR="00920A74" w:rsidRPr="00EA7816" w:rsidRDefault="00920A74" w:rsidP="00920A74">
      <w:pPr>
        <w:pStyle w:val="BodyText"/>
        <w:spacing w:before="122" w:line="360" w:lineRule="auto"/>
        <w:jc w:val="both"/>
        <w:rPr>
          <w:rFonts w:ascii="Times New Roman" w:hAnsi="Times New Roman" w:cs="Times New Roman"/>
          <w:b/>
          <w:sz w:val="24"/>
          <w:szCs w:val="24"/>
        </w:rPr>
      </w:pPr>
    </w:p>
    <w:p w:rsidR="00920A74" w:rsidRPr="00EA7816" w:rsidRDefault="00920A74" w:rsidP="00920A74">
      <w:pPr>
        <w:spacing w:line="360" w:lineRule="auto"/>
        <w:jc w:val="both"/>
        <w:rPr>
          <w:rFonts w:ascii="Times New Roman" w:hAnsi="Times New Roman" w:cs="Times New Roman"/>
          <w:sz w:val="24"/>
          <w:szCs w:val="24"/>
        </w:rPr>
      </w:pPr>
    </w:p>
    <w:p w:rsidR="00920A74" w:rsidRPr="00EA7816" w:rsidRDefault="00920A74" w:rsidP="00920A74">
      <w:pPr>
        <w:spacing w:line="360" w:lineRule="auto"/>
        <w:jc w:val="both"/>
        <w:rPr>
          <w:rFonts w:ascii="Times New Roman" w:hAnsi="Times New Roman" w:cs="Times New Roman"/>
          <w:sz w:val="24"/>
          <w:szCs w:val="24"/>
        </w:rPr>
      </w:pPr>
    </w:p>
    <w:p w:rsidR="00920A74" w:rsidRDefault="00920A74" w:rsidP="00920A74">
      <w:pPr>
        <w:spacing w:line="360" w:lineRule="auto"/>
        <w:jc w:val="both"/>
        <w:rPr>
          <w:rFonts w:ascii="Times New Roman" w:hAnsi="Times New Roman" w:cs="Times New Roman"/>
          <w:sz w:val="24"/>
          <w:szCs w:val="24"/>
        </w:rPr>
      </w:pPr>
    </w:p>
    <w:p w:rsidR="00920A74" w:rsidRDefault="00920A74" w:rsidP="00920A74">
      <w:pPr>
        <w:spacing w:line="360" w:lineRule="auto"/>
        <w:jc w:val="both"/>
        <w:rPr>
          <w:rFonts w:ascii="Times New Roman" w:hAnsi="Times New Roman" w:cs="Times New Roman"/>
          <w:sz w:val="24"/>
          <w:szCs w:val="24"/>
        </w:rPr>
      </w:pPr>
    </w:p>
    <w:p w:rsidR="00920A74" w:rsidRPr="00EA7816" w:rsidRDefault="00920A74" w:rsidP="00920A74">
      <w:pPr>
        <w:spacing w:line="360" w:lineRule="auto"/>
        <w:jc w:val="both"/>
        <w:rPr>
          <w:rFonts w:ascii="Times New Roman" w:hAnsi="Times New Roman" w:cs="Times New Roman"/>
          <w:sz w:val="24"/>
          <w:szCs w:val="24"/>
        </w:rPr>
      </w:pPr>
    </w:p>
    <w:p w:rsidR="00920A74" w:rsidRPr="00EA7816" w:rsidRDefault="00920A74" w:rsidP="00920A74">
      <w:pPr>
        <w:pStyle w:val="Heading1"/>
        <w:rPr>
          <w:rFonts w:ascii="Times New Roman" w:hAnsi="Times New Roman" w:cs="Times New Roman"/>
          <w:b/>
          <w:bCs/>
          <w:u w:val="single"/>
        </w:rPr>
      </w:pPr>
      <w:r w:rsidRPr="00EA7816">
        <w:rPr>
          <w:rFonts w:ascii="Times New Roman" w:hAnsi="Times New Roman" w:cs="Times New Roman"/>
          <w:b/>
          <w:bCs/>
          <w:u w:val="single"/>
        </w:rPr>
        <w:t>Unit 5: Emergency Provisions under the Indian Constitution,1950</w:t>
      </w:r>
    </w:p>
    <w:p w:rsidR="00920A74" w:rsidRPr="00EA7816" w:rsidRDefault="00920A74" w:rsidP="00920A74">
      <w:pPr>
        <w:spacing w:before="240" w:line="360" w:lineRule="auto"/>
        <w:jc w:val="both"/>
        <w:rPr>
          <w:rFonts w:ascii="Times New Roman" w:hAnsi="Times New Roman" w:cs="Times New Roman"/>
          <w:b/>
          <w:bCs/>
          <w:sz w:val="26"/>
          <w:szCs w:val="26"/>
        </w:rPr>
      </w:pPr>
      <w:r w:rsidRPr="00EA7816">
        <w:rPr>
          <w:rFonts w:ascii="Times New Roman" w:hAnsi="Times New Roman" w:cs="Times New Roman"/>
          <w:b/>
          <w:bCs/>
          <w:sz w:val="26"/>
          <w:szCs w:val="26"/>
        </w:rPr>
        <w:t>INTRODUCTION</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The Indian Constitution, in Part XVIII, encompassing Articles 352 to 360, lays down a comprehensive framework for dealing with emergency situations that may pose a threat to the security, integrity, or financial stability of the nation . These provisions grant extraordinary powers to the Central Government to effectively manage crises that transcend the normal administrative and governance structures . The Constitution identifies three distinct types of emergencies, each designed to address specific scenarios: the National Emergency under Article 352, President's Rule (also known as State Emergency or Constitutional Emergency) under Article 356, and the Financial Emergency under Article 360 .   </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The rationale behind the incorporation of these emergency provisions stems from the recognition by the constitutional framers that the nascent republic might face exceptional circumstances requiring a centralized and empowered response . Drawing inspiration from historical precedents such as the Government of India Act of 1935 and the constitution of the Weimar Republic, the framers sought to equip the nation with the necessary tools to safeguard its sovereignty, unity, and democratic foundations in times of severe crisis . The inclusion of mechanisms for suspending fundamental rights, a feature also present in the Weimar Constitution, underscores the gravity of these provisions and the need for robust safeguards against their potential misuse . The placement of these articles in a separate part of the Constitution emphasizes their exceptional nature, intended for use only as a last resort when the very fabric of the nation is under threat .   </w:t>
      </w:r>
    </w:p>
    <w:p w:rsidR="00920A74" w:rsidRPr="00EA7816" w:rsidRDefault="00920A74" w:rsidP="00920A74">
      <w:pPr>
        <w:spacing w:line="360" w:lineRule="auto"/>
        <w:jc w:val="both"/>
        <w:rPr>
          <w:rFonts w:ascii="Times New Roman" w:hAnsi="Times New Roman" w:cs="Times New Roman"/>
          <w:b/>
          <w:bCs/>
          <w:sz w:val="26"/>
          <w:szCs w:val="26"/>
        </w:rPr>
      </w:pPr>
      <w:r w:rsidRPr="00EA7816">
        <w:rPr>
          <w:rFonts w:ascii="Times New Roman" w:hAnsi="Times New Roman" w:cs="Times New Roman"/>
          <w:b/>
          <w:bCs/>
          <w:sz w:val="26"/>
          <w:szCs w:val="26"/>
        </w:rPr>
        <w:t>National Emergency (Article 352)</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The provisions governing the proclamation and imposition of a National Emergency are primarily outlined in Articles 352, 353, 354, 358, and 359 of the Constitution . These articles collectively define the grounds for its declaration, the process of parliamentary approval, its potential impact on the distribution of revenues, and the crucial aspects concerning the suspension of fundamental rights .   </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A National Emergency can be declared by the President of India under Article 352 when the security of India or any part of its territory is threatened by war, external aggression, or armed rebellion . The term "armed rebellion" was introduced by the 44th Constitutional Amendment Act of 1978, replacing the earlier, more ambiguous term "internal disturbance" . This amendment was a significant development, aiming to narrow the scope for declaring an internal emergency and ensuring that it is invoked only in situations involving actual armed insurrection, thus preventing potential misuse based on broader interpretations of internal threats . The President is also empowered to declare a National Emergency even before the actual occurrence of war, external aggression, or armed rebellion if satisfied that there is an imminent danger . This satisfaction needs to be based on a written recommendation from the Union Cabinet .   </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The process for proclaiming a National Emergency involves a crucial step introduced by the 44th Amendment: the President can only issue such a proclamation after the Union Cabinet communicates its decision to do so in writing . Once proclaimed, the emergency must be laid before each House of Parliament and requires approval by resolutions passed by both Houses within one month from the date of its issue . This approval necessitates a special majority in both Houses, meaning a majority of the total membership of each House and a majority of not less than two-thirds of the members of that House present and voting . This stringent parliamentary approval mechanism, coupled with the reduced timeframe (previously two months) , acts as a significant check on the executive's power to declare and continue a National Emergency .   </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A Proclamation of Emergency initially remains in force for six months . However, its duration can be extended indefinitely, provided that every six months, a fresh resolution approving its continuation is passed by both Houses of Parliament with the same special majority . The President retains the power to revoke a Proclamation of Emergency at any time through a subsequent proclamation, without requiring parliamentary approval . Furthermore, the 44th Amendment introduced an additional layer of democratic control by stipulating that the emergency must be revoked if the Lok Sabha passes a resolution disapproving its continuation by a simple majority .   </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The imposition of a National Emergency has profound effects on the federal structure of India and the fundamental rights of its citizens . The executive power of the Union extends to giving directions to any State on any matter, effectively overriding the normal distribution of powers . The Parliament also gains the power to legislate on any subject in the State List, and laws made during this period remain in force for six months after the emergency ends . This centralization of power transforms the federal structure into a unitary one, allowing the Union government to coordinate national efforts in response to the severe threat . Regarding fundamental rights, Article 358 provides for the automatic suspension of the six freedoms under Article 19 when an emergency is declared on the grounds of war or external aggression . However, this suspension does not apply if the emergency is due to armed rebellion . Additionally, under Article 359, the President can issue an order suspending the right to move any court for the enforcement of all or any of the Fundamental Rights, except Articles 20 and 21, which cannot be suspended as per the 44th Amendment .   </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A National Emergency has been declared three times in India: during the Indo-China War in 1962, during the Indo-Pakistan War in 1971, and during a period of political instability from 1975 to 1977 . The first two were due to external aggression, while the third was declared on the ground of "internal disturbance," which was later replaced by "armed rebellion" .   </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Several landmark case laws have shaped the interpretation and application of Article 352. In </w:t>
      </w:r>
      <w:r w:rsidRPr="00EA7816">
        <w:rPr>
          <w:rFonts w:ascii="Times New Roman" w:hAnsi="Times New Roman" w:cs="Times New Roman"/>
          <w:i/>
          <w:iCs/>
          <w:sz w:val="26"/>
          <w:szCs w:val="26"/>
        </w:rPr>
        <w:t>Minerva Mills v. Union of India</w:t>
      </w:r>
      <w:r w:rsidRPr="00EA7816">
        <w:rPr>
          <w:rFonts w:ascii="Times New Roman" w:hAnsi="Times New Roman" w:cs="Times New Roman"/>
          <w:sz w:val="26"/>
          <w:szCs w:val="26"/>
        </w:rPr>
        <w:t xml:space="preserve"> (1980), the Supreme Court upheld the principle of judicial review over the proclamation of a National Emergency, stating that the President's satisfaction is not beyond judicial scrutiny and can be challenged on grounds of </w:t>
      </w:r>
      <w:r w:rsidRPr="00EA7816">
        <w:rPr>
          <w:rFonts w:ascii="Times New Roman" w:hAnsi="Times New Roman" w:cs="Times New Roman"/>
          <w:i/>
          <w:iCs/>
          <w:sz w:val="26"/>
          <w:szCs w:val="26"/>
        </w:rPr>
        <w:t>malafide</w:t>
      </w:r>
      <w:r w:rsidRPr="00EA7816">
        <w:rPr>
          <w:rFonts w:ascii="Times New Roman" w:hAnsi="Times New Roman" w:cs="Times New Roman"/>
          <w:sz w:val="26"/>
          <w:szCs w:val="26"/>
        </w:rPr>
        <w:t xml:space="preserve"> intention or if based on extraneous or irrelevant facts . The Court also reinforced the "basic structure" doctrine, implicitly limiting the extent to which constitutional amendments could alter fundamental aspects, even during an emergency . The case of </w:t>
      </w:r>
      <w:r w:rsidRPr="00EA7816">
        <w:rPr>
          <w:rFonts w:ascii="Times New Roman" w:hAnsi="Times New Roman" w:cs="Times New Roman"/>
          <w:i/>
          <w:iCs/>
          <w:sz w:val="26"/>
          <w:szCs w:val="26"/>
        </w:rPr>
        <w:t>ADM Jabalpur v. Shivakant Shukla</w:t>
      </w:r>
      <w:r w:rsidRPr="00EA7816">
        <w:rPr>
          <w:rFonts w:ascii="Times New Roman" w:hAnsi="Times New Roman" w:cs="Times New Roman"/>
          <w:sz w:val="26"/>
          <w:szCs w:val="26"/>
        </w:rPr>
        <w:t xml:space="preserve"> (1976), infamously known as the Habeas Corpus case, occurred during the 1975 emergency. A majority of the Supreme Court held that the right to move court for </w:t>
      </w:r>
      <w:r w:rsidRPr="00EA7816">
        <w:rPr>
          <w:rFonts w:ascii="Times New Roman" w:hAnsi="Times New Roman" w:cs="Times New Roman"/>
          <w:i/>
          <w:iCs/>
          <w:sz w:val="26"/>
          <w:szCs w:val="26"/>
        </w:rPr>
        <w:t>habeas corpus</w:t>
      </w:r>
      <w:r w:rsidRPr="00EA7816">
        <w:rPr>
          <w:rFonts w:ascii="Times New Roman" w:hAnsi="Times New Roman" w:cs="Times New Roman"/>
          <w:sz w:val="26"/>
          <w:szCs w:val="26"/>
        </w:rPr>
        <w:t xml:space="preserve"> was suspended under Article 359(1), even in cases of alleged illegal detention . However, Justice H.R. Khanna's powerful dissent argued for the inviolability of the right to life and personal liberty . This majority view in </w:t>
      </w:r>
      <w:r w:rsidRPr="00EA7816">
        <w:rPr>
          <w:rFonts w:ascii="Times New Roman" w:hAnsi="Times New Roman" w:cs="Times New Roman"/>
          <w:i/>
          <w:iCs/>
          <w:sz w:val="26"/>
          <w:szCs w:val="26"/>
        </w:rPr>
        <w:t>ADM Jabalpur</w:t>
      </w:r>
      <w:r w:rsidRPr="00EA7816">
        <w:rPr>
          <w:rFonts w:ascii="Times New Roman" w:hAnsi="Times New Roman" w:cs="Times New Roman"/>
          <w:sz w:val="26"/>
          <w:szCs w:val="26"/>
        </w:rPr>
        <w:t xml:space="preserve"> was eventually overruled in </w:t>
      </w:r>
      <w:r w:rsidRPr="00EA7816">
        <w:rPr>
          <w:rFonts w:ascii="Times New Roman" w:hAnsi="Times New Roman" w:cs="Times New Roman"/>
          <w:i/>
          <w:iCs/>
          <w:sz w:val="26"/>
          <w:szCs w:val="26"/>
        </w:rPr>
        <w:t>K.S. Puttaswamy v. Union of India</w:t>
      </w:r>
      <w:r w:rsidRPr="00EA7816">
        <w:rPr>
          <w:rFonts w:ascii="Times New Roman" w:hAnsi="Times New Roman" w:cs="Times New Roman"/>
          <w:sz w:val="26"/>
          <w:szCs w:val="26"/>
        </w:rPr>
        <w:t xml:space="preserve"> (2017), where the Supreme Court affirmed the fundamental right to privacy under Article 21 and held that life and liberty are inalienable rights, signifying a crucial correction in the jurisprudence surrounding fundamental rights during emergencies .   </w:t>
      </w:r>
    </w:p>
    <w:p w:rsidR="00920A74" w:rsidRPr="00EA7816" w:rsidRDefault="00920A74" w:rsidP="00920A74">
      <w:pPr>
        <w:spacing w:line="360" w:lineRule="auto"/>
        <w:jc w:val="both"/>
        <w:rPr>
          <w:rFonts w:ascii="Times New Roman" w:hAnsi="Times New Roman" w:cs="Times New Roman"/>
          <w:b/>
          <w:bCs/>
          <w:sz w:val="26"/>
          <w:szCs w:val="26"/>
        </w:rPr>
      </w:pPr>
      <w:r w:rsidRPr="00EA7816">
        <w:rPr>
          <w:rFonts w:ascii="Times New Roman" w:hAnsi="Times New Roman" w:cs="Times New Roman"/>
          <w:b/>
          <w:bCs/>
          <w:sz w:val="26"/>
          <w:szCs w:val="26"/>
        </w:rPr>
        <w:t>President's Rule (Article 356)</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Articles 355, 356, 357, and 365 of the Constitution provide the framework for the imposition of President's Rule in a state . These provisions empower the Union government to intervene in the governance of a state in the event of a failure of the constitutional machinery . Article 355 lays the foundation by stating the duty of the Union to protect every State against external aggression and internal disturbance and to ensure that the government of every State is carried on in accordance with the provisions of this Constitution .   </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Under Article 356, the President can issue a proclamation imposing President's Rule if, on receipt of a report from the Governor of the State or otherwise, the President is satisfied that a situation has arisen in which the government of the State cannot be carried on in accordance with the provisions of the Constitution . Additionally, Article 365 stipulates that President's Rule can be invoked if a State fails to comply with or give effect to the directions given by the Union in the exercise of its executive power . In practice, this provision has been used in various circumstances, such as political instability leading to the inability to form a government, the breakdown of coalition governments, loss of majority support, and even in situations where elections have been postponed due to unavoidable reasons like war, epidemic, pandemic, or natural disasters .   </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The proclamation imposing President's Rule must be approved by both Houses of Parliament by a simple majority within two months from the date of its issue . If the proclamation is issued when the Lok Sabha is dissolved or if its dissolution occurs within the two-month period, the proclamation remains valid until thirty days from the first sitting of the newly constituted Lok Sabha, provided the Rajya Sabha has approved it in the interim .   </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President's Rule can initially remain in force for a period of six months . It can be extended for a maximum period of three years, with parliamentary approval required every six months through resolutions passed by a simple majority . However, an extension beyond one year is permissible only if a Proclamation of National Emergency is in operation in the whole or any part of the State, or if the Election Commission of India certifies that the conduct of elections to the State Assembly is not possible due to prevailing circumstances . The President has the power to revoke President's Rule at any time by issuing a subsequent proclamation, which does not require parliamentary approval .   </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The imposition of President's Rule has significant consequences for the governance of the state . The President assumes the functions of the State Government and the powers vested in the Governor or any other executive authority in the State . The powers of the State Legislature are exercised by the Parliament, which can delegate the power to make laws for the State to the President or any other authority specified by the President . The State Legislative Assembly may be either suspended or dissolved by the President . The administration of the State is carried on by the Governor on behalf of the President, often with the assistance of advisors.   </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The Supreme Court's judgment in </w:t>
      </w:r>
      <w:r w:rsidRPr="00EA7816">
        <w:rPr>
          <w:rFonts w:ascii="Times New Roman" w:hAnsi="Times New Roman" w:cs="Times New Roman"/>
          <w:i/>
          <w:iCs/>
          <w:sz w:val="26"/>
          <w:szCs w:val="26"/>
        </w:rPr>
        <w:t>S.R. Bommai v. Union of India</w:t>
      </w:r>
      <w:r w:rsidRPr="00EA7816">
        <w:rPr>
          <w:rFonts w:ascii="Times New Roman" w:hAnsi="Times New Roman" w:cs="Times New Roman"/>
          <w:sz w:val="26"/>
          <w:szCs w:val="26"/>
        </w:rPr>
        <w:t xml:space="preserve"> (1994) stands as a landmark in the legal history of Article 356. The Court established that the President's satisfaction under Article 356 is subject to judicial review, laying down crucial guidelines to prevent its misuse [57, 62, 14, 25, 38, 52, 53, 57]. The Court emphasized that the majority of a government should be tested on the floor of the House and that the State Legislative Assembly should only be suspended until parliamentary approval of President's Rule . The judgment recognized federalism as a basic feature of the Constitution and cautioned against using Article 356 for extraneous reasons . The Bommai case ended the practice of arbitrarily dismissing state governments by the central government . It also stated that the test of majority should be on the floor of the assembly, not the Governor's opinion . In </w:t>
      </w:r>
      <w:r w:rsidRPr="00EA7816">
        <w:rPr>
          <w:rFonts w:ascii="Times New Roman" w:hAnsi="Times New Roman" w:cs="Times New Roman"/>
          <w:i/>
          <w:iCs/>
          <w:sz w:val="26"/>
          <w:szCs w:val="26"/>
        </w:rPr>
        <w:t>Rameshwar Prasad v. Union of India</w:t>
      </w:r>
      <w:r w:rsidRPr="00EA7816">
        <w:rPr>
          <w:rFonts w:ascii="Times New Roman" w:hAnsi="Times New Roman" w:cs="Times New Roman"/>
          <w:sz w:val="26"/>
          <w:szCs w:val="26"/>
        </w:rPr>
        <w:t xml:space="preserve"> (2006), the Supreme Court reiterated the principles of </w:t>
      </w:r>
      <w:r w:rsidRPr="00EA7816">
        <w:rPr>
          <w:rFonts w:ascii="Times New Roman" w:hAnsi="Times New Roman" w:cs="Times New Roman"/>
          <w:i/>
          <w:iCs/>
          <w:sz w:val="26"/>
          <w:szCs w:val="26"/>
        </w:rPr>
        <w:t>S.R. Bommai</w:t>
      </w:r>
      <w:r w:rsidRPr="00EA7816">
        <w:rPr>
          <w:rFonts w:ascii="Times New Roman" w:hAnsi="Times New Roman" w:cs="Times New Roman"/>
          <w:sz w:val="26"/>
          <w:szCs w:val="26"/>
        </w:rPr>
        <w:t xml:space="preserve">, holding that Article 356 cannot be used to prevent the formation of a government after elections, and the proper course is to test the majority on the floor of the Assembly .   </w:t>
      </w:r>
    </w:p>
    <w:p w:rsidR="00920A74" w:rsidRPr="00EA7816" w:rsidRDefault="00920A74" w:rsidP="00920A74">
      <w:pPr>
        <w:spacing w:line="360" w:lineRule="auto"/>
        <w:jc w:val="both"/>
        <w:rPr>
          <w:rFonts w:ascii="Times New Roman" w:hAnsi="Times New Roman" w:cs="Times New Roman"/>
          <w:b/>
          <w:bCs/>
          <w:sz w:val="26"/>
          <w:szCs w:val="26"/>
        </w:rPr>
      </w:pPr>
      <w:r w:rsidRPr="00EA7816">
        <w:rPr>
          <w:rFonts w:ascii="Times New Roman" w:hAnsi="Times New Roman" w:cs="Times New Roman"/>
          <w:b/>
          <w:bCs/>
          <w:sz w:val="26"/>
          <w:szCs w:val="26"/>
        </w:rPr>
        <w:t>Financial Emergency (Article 360)</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Article 360 of the Constitution deals with the provisions for proclaiming a Financial Emergency . This article empowers the President to declare such an emergency if satisfied that a situation has arisen whereby the financial stability or credit of India or of any part of the territory thereof is threatened . Unlike the National and State Emergencies, a Financial Emergency has never been proclaimed in India .   </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A Proclamation of Financial Emergency must be laid before each House of Parliament and requires approval by resolutions of both Houses within two months from the date of its issue. The approval in this case is by a simple majority . If the proclamation is issued when the Lok Sabha is dissolved or if its dissolution occurs within the two-month period, it survives until thirty days from the first sitting of the reconstituted Lok Sabha, provided the Rajya Sabha has approved it .   </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Once approved by both Houses of Parliament, a Financial Emergency continues indefinitely until it is revoked by the President through a subsequent proclamation, which does not require parliamentary approval .   </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tions . These directions may include provisions requiring the reduction of salaries and allowances of all or any class of persons serving in connection with the affairs of a State . Furthermore, all Money Bills or other financial bills passed by the Legislature of a State are required to be reserved for the consideration of the President after they are passed by the State Legislature . The President is also competent to issue directions for the reduction of salaries and allowances of all or any class of persons serving in connection with the affairs of the Union, including the Judges of the Supreme Court and the High Courts .   </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Although no Financial Emergency has been declared, the 38th Constitutional Amendment Act of 1975 had made the President's satisfaction in declaring such an emergency final and conclusive, not subject to judicial review . However, this provision was repealed by the 44th Constitutional Amendment Act of 1978, thus restoring the possibility of judicial review .</w:t>
      </w:r>
    </w:p>
    <w:p w:rsidR="00920A74" w:rsidRPr="00EA7816" w:rsidRDefault="00920A74" w:rsidP="00920A74">
      <w:pPr>
        <w:spacing w:line="360" w:lineRule="auto"/>
        <w:jc w:val="both"/>
        <w:rPr>
          <w:rFonts w:ascii="Times New Roman" w:hAnsi="Times New Roman" w:cs="Times New Roman"/>
          <w:b/>
          <w:bCs/>
          <w:sz w:val="26"/>
          <w:szCs w:val="26"/>
        </w:rPr>
      </w:pPr>
      <w:r w:rsidRPr="00EA7816">
        <w:rPr>
          <w:rFonts w:ascii="Times New Roman" w:hAnsi="Times New Roman" w:cs="Times New Roman"/>
          <w:b/>
          <w:bCs/>
          <w:sz w:val="26"/>
          <w:szCs w:val="26"/>
        </w:rPr>
        <w:t>Comparative Analysis</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The three types of emergencies under the Indian Constitution differ significantly in their grounds for proclamation, parliamentary approval processes, duration, and impact on the governance and fundamental rights landscape. The following table summarizes these key differences :</w:t>
      </w:r>
    </w:p>
    <w:tbl>
      <w:tblPr>
        <w:tblW w:w="0" w:type="auto"/>
        <w:tblCellSpacing w:w="15" w:type="dxa"/>
        <w:tblCellMar>
          <w:top w:w="15" w:type="dxa"/>
          <w:left w:w="15" w:type="dxa"/>
          <w:bottom w:w="15" w:type="dxa"/>
          <w:right w:w="15" w:type="dxa"/>
        </w:tblCellMar>
        <w:tblLook w:val="04A0"/>
      </w:tblPr>
      <w:tblGrid>
        <w:gridCol w:w="1831"/>
        <w:gridCol w:w="2239"/>
        <w:gridCol w:w="3200"/>
        <w:gridCol w:w="2321"/>
      </w:tblGrid>
      <w:tr w:rsidR="00920A74" w:rsidRPr="00EA7816" w:rsidTr="000E45FB">
        <w:trPr>
          <w:tblCellSpacing w:w="15" w:type="dxa"/>
        </w:trPr>
        <w:tc>
          <w:tcPr>
            <w:tcW w:w="0" w:type="auto"/>
            <w:vAlign w:val="center"/>
            <w:hideMark/>
          </w:tcPr>
          <w:p w:rsidR="00920A74" w:rsidRPr="00EA7816" w:rsidRDefault="00920A74" w:rsidP="000E45FB">
            <w:pPr>
              <w:spacing w:line="360" w:lineRule="auto"/>
              <w:jc w:val="both"/>
              <w:rPr>
                <w:rFonts w:ascii="Times New Roman" w:hAnsi="Times New Roman" w:cs="Times New Roman"/>
                <w:b/>
                <w:bCs/>
                <w:sz w:val="26"/>
                <w:szCs w:val="26"/>
              </w:rPr>
            </w:pPr>
            <w:r w:rsidRPr="00EA7816">
              <w:rPr>
                <w:rFonts w:ascii="Times New Roman" w:hAnsi="Times New Roman" w:cs="Times New Roman"/>
                <w:b/>
                <w:bCs/>
                <w:sz w:val="26"/>
                <w:szCs w:val="26"/>
              </w:rPr>
              <w:t>Feature</w:t>
            </w:r>
          </w:p>
        </w:tc>
        <w:tc>
          <w:tcPr>
            <w:tcW w:w="0" w:type="auto"/>
            <w:vAlign w:val="center"/>
            <w:hideMark/>
          </w:tcPr>
          <w:p w:rsidR="00920A74" w:rsidRPr="00EA7816" w:rsidRDefault="00920A74" w:rsidP="000E45FB">
            <w:pPr>
              <w:spacing w:line="360" w:lineRule="auto"/>
              <w:jc w:val="both"/>
              <w:rPr>
                <w:rFonts w:ascii="Times New Roman" w:hAnsi="Times New Roman" w:cs="Times New Roman"/>
                <w:b/>
                <w:bCs/>
                <w:sz w:val="26"/>
                <w:szCs w:val="26"/>
              </w:rPr>
            </w:pPr>
            <w:r w:rsidRPr="00EA7816">
              <w:rPr>
                <w:rFonts w:ascii="Times New Roman" w:hAnsi="Times New Roman" w:cs="Times New Roman"/>
                <w:b/>
                <w:bCs/>
                <w:sz w:val="26"/>
                <w:szCs w:val="26"/>
              </w:rPr>
              <w:t>National Emergency (Art. 352)</w:t>
            </w:r>
          </w:p>
        </w:tc>
        <w:tc>
          <w:tcPr>
            <w:tcW w:w="0" w:type="auto"/>
            <w:vAlign w:val="center"/>
            <w:hideMark/>
          </w:tcPr>
          <w:p w:rsidR="00920A74" w:rsidRPr="00EA7816" w:rsidRDefault="00920A74" w:rsidP="000E45FB">
            <w:pPr>
              <w:spacing w:line="360" w:lineRule="auto"/>
              <w:jc w:val="both"/>
              <w:rPr>
                <w:rFonts w:ascii="Times New Roman" w:hAnsi="Times New Roman" w:cs="Times New Roman"/>
                <w:b/>
                <w:bCs/>
                <w:sz w:val="26"/>
                <w:szCs w:val="26"/>
              </w:rPr>
            </w:pPr>
            <w:r w:rsidRPr="00EA7816">
              <w:rPr>
                <w:rFonts w:ascii="Times New Roman" w:hAnsi="Times New Roman" w:cs="Times New Roman"/>
                <w:b/>
                <w:bCs/>
                <w:sz w:val="26"/>
                <w:szCs w:val="26"/>
              </w:rPr>
              <w:t>President's Rule (Art. 356)</w:t>
            </w:r>
          </w:p>
        </w:tc>
        <w:tc>
          <w:tcPr>
            <w:tcW w:w="0" w:type="auto"/>
            <w:vAlign w:val="center"/>
            <w:hideMark/>
          </w:tcPr>
          <w:p w:rsidR="00920A74" w:rsidRPr="00EA7816" w:rsidRDefault="00920A74" w:rsidP="000E45FB">
            <w:pPr>
              <w:spacing w:line="360" w:lineRule="auto"/>
              <w:jc w:val="both"/>
              <w:rPr>
                <w:rFonts w:ascii="Times New Roman" w:hAnsi="Times New Roman" w:cs="Times New Roman"/>
                <w:b/>
                <w:bCs/>
                <w:sz w:val="26"/>
                <w:szCs w:val="26"/>
              </w:rPr>
            </w:pPr>
            <w:r w:rsidRPr="00EA7816">
              <w:rPr>
                <w:rFonts w:ascii="Times New Roman" w:hAnsi="Times New Roman" w:cs="Times New Roman"/>
                <w:b/>
                <w:bCs/>
                <w:sz w:val="26"/>
                <w:szCs w:val="26"/>
              </w:rPr>
              <w:t>Financial Emergency (Art. 360)</w:t>
            </w:r>
          </w:p>
        </w:tc>
      </w:tr>
      <w:tr w:rsidR="00920A74" w:rsidRPr="00EA7816" w:rsidTr="000E45FB">
        <w:trPr>
          <w:tblCellSpacing w:w="15" w:type="dxa"/>
        </w:trPr>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b/>
                <w:bCs/>
                <w:sz w:val="26"/>
                <w:szCs w:val="26"/>
              </w:rPr>
              <w:t>Grounds</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War, external aggression, armed rebellion </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Failure of constitutional machinery in a state</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Threat to financial stability or credit of India</w:t>
            </w:r>
          </w:p>
        </w:tc>
      </w:tr>
      <w:tr w:rsidR="00920A74" w:rsidRPr="00EA7816" w:rsidTr="000E45FB">
        <w:trPr>
          <w:tblCellSpacing w:w="15" w:type="dxa"/>
        </w:trPr>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b/>
                <w:bCs/>
                <w:sz w:val="26"/>
                <w:szCs w:val="26"/>
              </w:rPr>
              <w:t>Parliamentary Approval</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Special majority within 1 month </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Simple majority within 2 months </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Simple majority within 2 months </w:t>
            </w:r>
          </w:p>
        </w:tc>
      </w:tr>
      <w:tr w:rsidR="00920A74" w:rsidRPr="00EA7816" w:rsidTr="000E45FB">
        <w:trPr>
          <w:tblCellSpacing w:w="15" w:type="dxa"/>
        </w:trPr>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b/>
                <w:bCs/>
                <w:sz w:val="26"/>
                <w:szCs w:val="26"/>
              </w:rPr>
              <w:t>Initial Duration</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6 months </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6 months </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Indefinite (once approved) </w:t>
            </w:r>
          </w:p>
        </w:tc>
      </w:tr>
      <w:tr w:rsidR="00920A74" w:rsidRPr="00EA7816" w:rsidTr="000E45FB">
        <w:trPr>
          <w:tblCellSpacing w:w="15" w:type="dxa"/>
        </w:trPr>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b/>
                <w:bCs/>
                <w:sz w:val="26"/>
                <w:szCs w:val="26"/>
              </w:rPr>
              <w:t>Maximum Duration</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Indefinite (with 6-month parliamentary approval) </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3 years (with 6-month parliamentary approval, conditions apply beyond 1 year)</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Indefinite (until revoked) </w:t>
            </w:r>
          </w:p>
        </w:tc>
      </w:tr>
      <w:tr w:rsidR="00920A74" w:rsidRPr="00EA7816" w:rsidTr="000E45FB">
        <w:trPr>
          <w:tblCellSpacing w:w="15" w:type="dxa"/>
        </w:trPr>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b/>
                <w:bCs/>
                <w:sz w:val="26"/>
                <w:szCs w:val="26"/>
              </w:rPr>
              <w:t>Revocation</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President (no approval), Lok Sabha (simple majority) </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President (no approval) </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President (no approval) </w:t>
            </w:r>
          </w:p>
        </w:tc>
      </w:tr>
      <w:tr w:rsidR="00920A74" w:rsidRPr="00EA7816" w:rsidTr="000E45FB">
        <w:trPr>
          <w:tblCellSpacing w:w="15" w:type="dxa"/>
        </w:trPr>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b/>
                <w:bCs/>
                <w:sz w:val="26"/>
                <w:szCs w:val="26"/>
              </w:rPr>
              <w:t>Impact</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Federal structure becomes unitary, suspension of FRs (except 20 &amp; 21) </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State govt. dismissed, state legislature suspended/dissolved, Parliament exercises state powers </w:t>
            </w:r>
          </w:p>
        </w:tc>
        <w:tc>
          <w:tcPr>
            <w:tcW w:w="0" w:type="auto"/>
            <w:vAlign w:val="center"/>
            <w:hideMark/>
          </w:tcPr>
          <w:p w:rsidR="00920A74" w:rsidRPr="00EA7816" w:rsidRDefault="00920A74" w:rsidP="000E45FB">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Union directs states on financial matters, reduction of salaries, reservation of money bills</w:t>
            </w:r>
          </w:p>
        </w:tc>
      </w:tr>
    </w:tbl>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  </w:t>
      </w:r>
    </w:p>
    <w:p w:rsidR="00920A74" w:rsidRPr="00EA7816" w:rsidRDefault="00920A74" w:rsidP="00920A74">
      <w:pPr>
        <w:spacing w:line="360" w:lineRule="auto"/>
        <w:jc w:val="both"/>
        <w:rPr>
          <w:rFonts w:ascii="Times New Roman" w:hAnsi="Times New Roman" w:cs="Times New Roman"/>
          <w:b/>
          <w:bCs/>
          <w:sz w:val="26"/>
          <w:szCs w:val="26"/>
        </w:rPr>
      </w:pPr>
      <w:r w:rsidRPr="00EA7816">
        <w:rPr>
          <w:rFonts w:ascii="Times New Roman" w:hAnsi="Times New Roman" w:cs="Times New Roman"/>
          <w:b/>
          <w:bCs/>
          <w:sz w:val="26"/>
          <w:szCs w:val="26"/>
        </w:rPr>
        <w:t>Conclusion</w:t>
      </w:r>
    </w:p>
    <w:p w:rsidR="00920A74" w:rsidRPr="00EA7816" w:rsidRDefault="00920A74" w:rsidP="00920A74">
      <w:pPr>
        <w:spacing w:line="360" w:lineRule="auto"/>
        <w:jc w:val="both"/>
        <w:rPr>
          <w:rFonts w:ascii="Times New Roman" w:hAnsi="Times New Roman" w:cs="Times New Roman"/>
          <w:sz w:val="26"/>
          <w:szCs w:val="26"/>
        </w:rPr>
      </w:pPr>
      <w:r w:rsidRPr="00EA7816">
        <w:rPr>
          <w:rFonts w:ascii="Times New Roman" w:hAnsi="Times New Roman" w:cs="Times New Roman"/>
          <w:sz w:val="26"/>
          <w:szCs w:val="26"/>
        </w:rPr>
        <w:t xml:space="preserve">The emergency provisions enshrined in Part XVIII of the Indian Constitution represent extraordinary measures designed to address specific and grave threats to the nation's security, constitutional order, and financial stability. While these provisions grant significant powers to the executive and the Union government, they are also subject to various checks and balances, including the crucial requirement of parliamentary approval and the evolution of judicial oversight. Landmark cases like </w:t>
      </w:r>
      <w:r w:rsidRPr="00EA7816">
        <w:rPr>
          <w:rFonts w:ascii="Times New Roman" w:hAnsi="Times New Roman" w:cs="Times New Roman"/>
          <w:i/>
          <w:iCs/>
          <w:sz w:val="26"/>
          <w:szCs w:val="26"/>
        </w:rPr>
        <w:t>Minerva Mills</w:t>
      </w:r>
      <w:r w:rsidRPr="00EA7816">
        <w:rPr>
          <w:rFonts w:ascii="Times New Roman" w:hAnsi="Times New Roman" w:cs="Times New Roman"/>
          <w:sz w:val="26"/>
          <w:szCs w:val="26"/>
        </w:rPr>
        <w:t xml:space="preserve"> and </w:t>
      </w:r>
      <w:r w:rsidRPr="00EA7816">
        <w:rPr>
          <w:rFonts w:ascii="Times New Roman" w:hAnsi="Times New Roman" w:cs="Times New Roman"/>
          <w:i/>
          <w:iCs/>
          <w:sz w:val="26"/>
          <w:szCs w:val="26"/>
        </w:rPr>
        <w:t>S.R. Bommai</w:t>
      </w:r>
      <w:r w:rsidRPr="00EA7816">
        <w:rPr>
          <w:rFonts w:ascii="Times New Roman" w:hAnsi="Times New Roman" w:cs="Times New Roman"/>
          <w:sz w:val="26"/>
          <w:szCs w:val="26"/>
        </w:rPr>
        <w:t xml:space="preserve"> have played a pivotal role in defining the scope and limitations of these powers, particularly in preventing their arbitrary or politically motivated use and in safeguarding the fundamental principles of federalism and fundamental rights [46, 53, 28, 39, 62, 57, 62, 14, 25, 38, 52, 53, 57]. The delicate balance between the need for a strong central authority to manage crises and the imperative of preserving democratic principles and individual liberties remains a central theme in the interpretation and application of these critical constitutional provisions </w:t>
      </w:r>
    </w:p>
    <w:p w:rsidR="00920A74" w:rsidRPr="00EA7816" w:rsidRDefault="00920A74" w:rsidP="00920A74">
      <w:pPr>
        <w:spacing w:line="360" w:lineRule="auto"/>
        <w:jc w:val="both"/>
        <w:rPr>
          <w:rFonts w:ascii="Times New Roman" w:hAnsi="Times New Roman" w:cs="Times New Roman"/>
          <w:sz w:val="26"/>
          <w:szCs w:val="26"/>
        </w:rPr>
      </w:pPr>
    </w:p>
    <w:p w:rsidR="00CE03B0" w:rsidRPr="00541616" w:rsidRDefault="00CE03B0" w:rsidP="00541616">
      <w:pPr>
        <w:spacing w:line="360" w:lineRule="auto"/>
        <w:jc w:val="both"/>
        <w:rPr>
          <w:rFonts w:ascii="Times New Roman" w:hAnsi="Times New Roman" w:cs="Times New Roman"/>
          <w:sz w:val="24"/>
          <w:szCs w:val="24"/>
        </w:rPr>
      </w:pPr>
    </w:p>
    <w:sectPr w:rsidR="00CE03B0" w:rsidRPr="00541616" w:rsidSect="008D0E2E">
      <w:headerReference w:type="default" r:id="rId9"/>
      <w:footerReference w:type="default" r:id="rId10"/>
      <w:footerReference w:type="first" r:id="rId11"/>
      <w:pgSz w:w="11910" w:h="16840"/>
      <w:pgMar w:top="1360" w:right="992" w:bottom="280" w:left="1417"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20A" w:rsidRDefault="00D6720A" w:rsidP="008D0E2E">
      <w:r>
        <w:separator/>
      </w:r>
    </w:p>
  </w:endnote>
  <w:endnote w:type="continuationSeparator" w:id="1">
    <w:p w:rsidR="00D6720A" w:rsidRDefault="00D6720A" w:rsidP="008D0E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2E" w:rsidRDefault="00087DEF">
    <w:pPr>
      <w:pStyle w:val="Footer"/>
    </w:pPr>
    <w:r>
      <w:rPr>
        <w:noProof/>
      </w:rPr>
      <w:pict>
        <v:group id="Group 55" o:spid="_x0000_s14340" style="position:absolute;margin-left:0;margin-top:0;width:468pt;height:21.6pt;z-index:251663360;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">
          <v:rect id="Rectangle 1267222314" o:spid="_x0000_s14342" style="position:absolute;width:59436;height:274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" fillcolor="white [3212]" stroked="f" strokeweight="1pt">
            <v:fill opacity="0"/>
          </v:rect>
          <v:shapetype id="_x0000_t202" coordsize="21600,21600" o:spt="202" path="m,l,21600r21600,l21600,xe">
            <v:stroke joinstyle="miter"/>
            <v:path gradientshapeok="t" o:connecttype="rect"/>
          </v:shapetype>
          <v:shape id="Text Box 579353606" o:spid="_x0000_s14341" type="#_x0000_t202" style="position:absolute;left:2286;width:53531;height:2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" filled="f" stroked="f" strokeweight=".5pt">
            <v:textbox style="mso-fit-shape-to-text:t" inset="0,,0">
              <w:txbxContent>
                <w:p w:rsidR="00802E39" w:rsidRPr="00802E39" w:rsidRDefault="00087DEF">
                  <w:pPr>
                    <w:pStyle w:val="Footer"/>
                    <w:rPr>
                      <w:rFonts w:ascii="Times New Roman" w:hAnsi="Times New Roman" w:cs="Times New Roman"/>
                      <w:caps/>
                      <w:color w:val="000000" w:themeColor="text1"/>
                      <w:sz w:val="20"/>
                      <w:szCs w:val="20"/>
                    </w:rPr>
                  </w:pPr>
                  <w:sdt>
                    <w:sdtPr>
                      <w:rPr>
                        <w:rFonts w:ascii="Times New Roman" w:hAnsi="Times New Roman" w:cs="Times New Roman"/>
                        <w:color w:val="000000" w:themeColor="text1"/>
                        <w:sz w:val="20"/>
                        <w:szCs w:val="20"/>
                      </w:rPr>
                      <w:alias w:val="Author"/>
                      <w:tag w:val=""/>
                      <w:id w:val="1547111060"/>
                      <w:dataBinding w:prefixMappings="xmlns:ns0='http://purl.org/dc/elements/1.1/' xmlns:ns1='http://schemas.openxmlformats.org/package/2006/metadata/core-properties' " w:xpath="/ns1:coreProperties[1]/ns0:creator[1]" w:storeItemID="{6C3C8BC8-F283-45AE-878A-BAB7291924A1}"/>
                      <w:text/>
                    </w:sdtPr>
                    <w:sdtContent>
                      <w:r w:rsidR="00802E39" w:rsidRPr="00802E39">
                        <w:rPr>
                          <w:rFonts w:ascii="Times New Roman" w:hAnsi="Times New Roman" w:cs="Times New Roman"/>
                          <w:color w:val="000000" w:themeColor="text1"/>
                          <w:sz w:val="20"/>
                          <w:szCs w:val="20"/>
                        </w:rPr>
                        <w:t>Kavya Maheshwari</w:t>
                      </w:r>
                    </w:sdtContent>
                  </w:sdt>
                  <w:r w:rsidR="00802E39" w:rsidRPr="00802E39">
                    <w:rPr>
                      <w:rFonts w:ascii="Times New Roman" w:hAnsi="Times New Roman" w:cs="Times New Roman"/>
                      <w:caps/>
                      <w:color w:val="000000" w:themeColor="text1"/>
                      <w:sz w:val="20"/>
                      <w:szCs w:val="20"/>
                    </w:rPr>
                    <w:t> | </w:t>
                  </w:r>
                  <w:sdt>
                    <w:sdtPr>
                      <w:rPr>
                        <w:rFonts w:ascii="Times New Roman" w:hAnsi="Times New Roman" w:cs="Times New Roman"/>
                        <w:caps/>
                        <w:color w:val="000000" w:themeColor="text1"/>
                        <w:sz w:val="20"/>
                        <w:szCs w:val="20"/>
                      </w:rPr>
                      <w:alias w:val="School"/>
                      <w:tag w:val="School"/>
                      <w:id w:val="557363219"/>
                      <w:dataBinding w:prefixMappings="xmlns:ns0='http://schemas.openxmlformats.org/officeDocument/2006/extended-properties' " w:xpath="/ns0:Properties[1]/ns0:Company[1]" w:storeItemID="{6668398D-A668-4E3E-A5EB-62B293D839F1}"/>
                      <w:text/>
                    </w:sdtPr>
                    <w:sdtContent>
                      <w:r w:rsidR="00802E39" w:rsidRPr="00802E39">
                        <w:rPr>
                          <w:rFonts w:ascii="Times New Roman" w:hAnsi="Times New Roman" w:cs="Times New Roman"/>
                          <w:caps/>
                          <w:color w:val="000000" w:themeColor="text1"/>
                          <w:sz w:val="20"/>
                          <w:szCs w:val="20"/>
                        </w:rPr>
                        <w:t>TMU College of law and legal studies</w:t>
                      </w:r>
                    </w:sdtContent>
                  </w:sdt>
                </w:p>
              </w:txbxContent>
            </v:textbox>
          </v:shape>
          <w10:wrap anchorx="page" anchory="margin"/>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E39" w:rsidRDefault="00087DEF">
    <w:pPr>
      <w:pStyle w:val="Footer"/>
    </w:pPr>
    <w:r>
      <w:rPr>
        <w:noProof/>
      </w:rPr>
      <w:pict>
        <v:group id="_x0000_s14337" style="position:absolute;margin-left:0;margin-top:0;width:468pt;height:21.6pt;z-index:251661312;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">
          <v:rect id="Rectangle 156" o:spid="_x0000_s14339" style="position:absolute;width:59436;height:274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4338" type="#_x0000_t202" style="position:absolute;left:2286;width:53531;height:24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rsidR="00802E39" w:rsidRDefault="00802E39">
                  <w:pPr>
                    <w:pStyle w:val="Footer"/>
                    <w:rPr>
                      <w:caps/>
                      <w:color w:val="808080" w:themeColor="background1" w:themeShade="80"/>
                      <w:sz w:val="20"/>
                      <w:szCs w:val="20"/>
                    </w:rPr>
                  </w:pPr>
                </w:p>
              </w:txbxContent>
            </v:textbox>
          </v:shape>
          <w10:wrap anchorx="page" anchory="margin"/>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20A" w:rsidRDefault="00D6720A" w:rsidP="008D0E2E">
      <w:r>
        <w:separator/>
      </w:r>
    </w:p>
  </w:footnote>
  <w:footnote w:type="continuationSeparator" w:id="1">
    <w:p w:rsidR="00D6720A" w:rsidRDefault="00D6720A" w:rsidP="008D0E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890693963"/>
      <w:docPartObj>
        <w:docPartGallery w:val="Page Numbers (Top of Page)"/>
        <w:docPartUnique/>
      </w:docPartObj>
    </w:sdtPr>
    <w:sdtEndPr>
      <w:rPr>
        <w:b/>
        <w:bCs/>
        <w:noProof/>
        <w:color w:val="auto"/>
        <w:spacing w:val="0"/>
      </w:rPr>
    </w:sdtEndPr>
    <w:sdtContent>
      <w:p w:rsidR="00802E39" w:rsidRDefault="00802E3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rsidR="00087DEF" w:rsidRPr="00087DEF">
          <w:fldChar w:fldCharType="begin"/>
        </w:r>
        <w:r>
          <w:instrText xml:space="preserve"> PAGE   \* MERGEFORMAT </w:instrText>
        </w:r>
        <w:r w:rsidR="00087DEF" w:rsidRPr="00087DEF">
          <w:fldChar w:fldCharType="separate"/>
        </w:r>
        <w:r w:rsidR="00920A74" w:rsidRPr="00920A74">
          <w:rPr>
            <w:b/>
            <w:bCs/>
            <w:noProof/>
          </w:rPr>
          <w:t>52</w:t>
        </w:r>
        <w:r w:rsidR="00087DEF">
          <w:rPr>
            <w:b/>
            <w:bCs/>
            <w:noProof/>
          </w:rPr>
          <w:fldChar w:fldCharType="end"/>
        </w:r>
      </w:p>
    </w:sdtContent>
  </w:sdt>
  <w:p w:rsidR="00802E39" w:rsidRDefault="00802E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3AE"/>
    <w:multiLevelType w:val="multilevel"/>
    <w:tmpl w:val="5328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B5012"/>
    <w:multiLevelType w:val="multilevel"/>
    <w:tmpl w:val="EF589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15248"/>
    <w:multiLevelType w:val="multilevel"/>
    <w:tmpl w:val="BAE0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D87A04"/>
    <w:multiLevelType w:val="multilevel"/>
    <w:tmpl w:val="84A2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DE6CD4"/>
    <w:multiLevelType w:val="multilevel"/>
    <w:tmpl w:val="A99C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91177B"/>
    <w:multiLevelType w:val="multilevel"/>
    <w:tmpl w:val="DB60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CC76EC"/>
    <w:multiLevelType w:val="multilevel"/>
    <w:tmpl w:val="FF76E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970FC0"/>
    <w:multiLevelType w:val="multilevel"/>
    <w:tmpl w:val="CF98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076B5A"/>
    <w:multiLevelType w:val="multilevel"/>
    <w:tmpl w:val="37DA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E8216D"/>
    <w:multiLevelType w:val="multilevel"/>
    <w:tmpl w:val="36A0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000B63"/>
    <w:multiLevelType w:val="multilevel"/>
    <w:tmpl w:val="2642F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FE020D"/>
    <w:multiLevelType w:val="multilevel"/>
    <w:tmpl w:val="98DC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505194"/>
    <w:multiLevelType w:val="multilevel"/>
    <w:tmpl w:val="A1C4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2D7515"/>
    <w:multiLevelType w:val="multilevel"/>
    <w:tmpl w:val="D910E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5C6B0B"/>
    <w:multiLevelType w:val="multilevel"/>
    <w:tmpl w:val="CA46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667584"/>
    <w:multiLevelType w:val="multilevel"/>
    <w:tmpl w:val="44524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63D55EA"/>
    <w:multiLevelType w:val="multilevel"/>
    <w:tmpl w:val="782E2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6E5788"/>
    <w:multiLevelType w:val="multilevel"/>
    <w:tmpl w:val="86DE9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CC4011"/>
    <w:multiLevelType w:val="multilevel"/>
    <w:tmpl w:val="374E0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260668"/>
    <w:multiLevelType w:val="multilevel"/>
    <w:tmpl w:val="CAC21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4D62FF"/>
    <w:multiLevelType w:val="multilevel"/>
    <w:tmpl w:val="55E83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A90BB5"/>
    <w:multiLevelType w:val="multilevel"/>
    <w:tmpl w:val="9110A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E83EDD"/>
    <w:multiLevelType w:val="multilevel"/>
    <w:tmpl w:val="A4FA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2D2408"/>
    <w:multiLevelType w:val="multilevel"/>
    <w:tmpl w:val="F8F6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6A1F34"/>
    <w:multiLevelType w:val="multilevel"/>
    <w:tmpl w:val="8AF0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E9D032D"/>
    <w:multiLevelType w:val="multilevel"/>
    <w:tmpl w:val="FA647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7F33128"/>
    <w:multiLevelType w:val="multilevel"/>
    <w:tmpl w:val="3672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FC6C82"/>
    <w:multiLevelType w:val="multilevel"/>
    <w:tmpl w:val="FF5E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F740EA"/>
    <w:multiLevelType w:val="multilevel"/>
    <w:tmpl w:val="22C8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967411"/>
    <w:multiLevelType w:val="multilevel"/>
    <w:tmpl w:val="FFEA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D65028A"/>
    <w:multiLevelType w:val="multilevel"/>
    <w:tmpl w:val="37541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EF4567F"/>
    <w:multiLevelType w:val="multilevel"/>
    <w:tmpl w:val="0906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0F25421"/>
    <w:multiLevelType w:val="multilevel"/>
    <w:tmpl w:val="98F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1C431C9"/>
    <w:multiLevelType w:val="multilevel"/>
    <w:tmpl w:val="3194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26A1C51"/>
    <w:multiLevelType w:val="multilevel"/>
    <w:tmpl w:val="0110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30255E4"/>
    <w:multiLevelType w:val="multilevel"/>
    <w:tmpl w:val="B98CE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6270F3D"/>
    <w:multiLevelType w:val="multilevel"/>
    <w:tmpl w:val="8550D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63813CC"/>
    <w:multiLevelType w:val="multilevel"/>
    <w:tmpl w:val="71288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7303A4E"/>
    <w:multiLevelType w:val="multilevel"/>
    <w:tmpl w:val="FE8A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7762F22"/>
    <w:multiLevelType w:val="multilevel"/>
    <w:tmpl w:val="D06E9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7BD54DE"/>
    <w:multiLevelType w:val="multilevel"/>
    <w:tmpl w:val="28DE1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8651504"/>
    <w:multiLevelType w:val="multilevel"/>
    <w:tmpl w:val="DE248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9B86C49"/>
    <w:multiLevelType w:val="multilevel"/>
    <w:tmpl w:val="D12A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F86D34"/>
    <w:multiLevelType w:val="multilevel"/>
    <w:tmpl w:val="8B1C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0DB1952"/>
    <w:multiLevelType w:val="multilevel"/>
    <w:tmpl w:val="3B22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2536EC9"/>
    <w:multiLevelType w:val="multilevel"/>
    <w:tmpl w:val="E7962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4B73FE8"/>
    <w:multiLevelType w:val="multilevel"/>
    <w:tmpl w:val="CE3A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625005F"/>
    <w:multiLevelType w:val="multilevel"/>
    <w:tmpl w:val="B2200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6D205DA"/>
    <w:multiLevelType w:val="multilevel"/>
    <w:tmpl w:val="5CC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7AF18E6"/>
    <w:multiLevelType w:val="multilevel"/>
    <w:tmpl w:val="C15C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834066E"/>
    <w:multiLevelType w:val="multilevel"/>
    <w:tmpl w:val="B584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A7E5F2C"/>
    <w:multiLevelType w:val="multilevel"/>
    <w:tmpl w:val="D4D4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AE67627"/>
    <w:multiLevelType w:val="multilevel"/>
    <w:tmpl w:val="1F9AD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DDA3390"/>
    <w:multiLevelType w:val="multilevel"/>
    <w:tmpl w:val="94DA0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EF94D3B"/>
    <w:multiLevelType w:val="multilevel"/>
    <w:tmpl w:val="08E81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F767CD9"/>
    <w:multiLevelType w:val="multilevel"/>
    <w:tmpl w:val="B6B0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2B04C77"/>
    <w:multiLevelType w:val="multilevel"/>
    <w:tmpl w:val="58924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5582653"/>
    <w:multiLevelType w:val="multilevel"/>
    <w:tmpl w:val="127ED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888770F"/>
    <w:multiLevelType w:val="multilevel"/>
    <w:tmpl w:val="AD2CE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8C81CE9"/>
    <w:multiLevelType w:val="multilevel"/>
    <w:tmpl w:val="AB64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94E304F"/>
    <w:multiLevelType w:val="multilevel"/>
    <w:tmpl w:val="1222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D745715"/>
    <w:multiLevelType w:val="multilevel"/>
    <w:tmpl w:val="EC1ECC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D9951F8"/>
    <w:multiLevelType w:val="multilevel"/>
    <w:tmpl w:val="98DA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FBC3CE3"/>
    <w:multiLevelType w:val="multilevel"/>
    <w:tmpl w:val="1840B6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nsid w:val="73043846"/>
    <w:multiLevelType w:val="multilevel"/>
    <w:tmpl w:val="3DFAE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70729F0"/>
    <w:multiLevelType w:val="multilevel"/>
    <w:tmpl w:val="179C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7E133D1"/>
    <w:multiLevelType w:val="multilevel"/>
    <w:tmpl w:val="1C48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99C36F7"/>
    <w:multiLevelType w:val="multilevel"/>
    <w:tmpl w:val="AA5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D224F7B"/>
    <w:multiLevelType w:val="multilevel"/>
    <w:tmpl w:val="B6881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53"/>
  </w:num>
  <w:num w:numId="3">
    <w:abstractNumId w:val="12"/>
  </w:num>
  <w:num w:numId="4">
    <w:abstractNumId w:val="1"/>
  </w:num>
  <w:num w:numId="5">
    <w:abstractNumId w:val="68"/>
  </w:num>
  <w:num w:numId="6">
    <w:abstractNumId w:val="56"/>
  </w:num>
  <w:num w:numId="7">
    <w:abstractNumId w:val="21"/>
  </w:num>
  <w:num w:numId="8">
    <w:abstractNumId w:val="2"/>
  </w:num>
  <w:num w:numId="9">
    <w:abstractNumId w:val="16"/>
  </w:num>
  <w:num w:numId="10">
    <w:abstractNumId w:val="51"/>
  </w:num>
  <w:num w:numId="11">
    <w:abstractNumId w:val="14"/>
  </w:num>
  <w:num w:numId="12">
    <w:abstractNumId w:val="52"/>
  </w:num>
  <w:num w:numId="13">
    <w:abstractNumId w:val="54"/>
  </w:num>
  <w:num w:numId="14">
    <w:abstractNumId w:val="26"/>
  </w:num>
  <w:num w:numId="15">
    <w:abstractNumId w:val="13"/>
  </w:num>
  <w:num w:numId="16">
    <w:abstractNumId w:val="43"/>
  </w:num>
  <w:num w:numId="17">
    <w:abstractNumId w:val="42"/>
  </w:num>
  <w:num w:numId="18">
    <w:abstractNumId w:val="20"/>
  </w:num>
  <w:num w:numId="19">
    <w:abstractNumId w:val="10"/>
  </w:num>
  <w:num w:numId="20">
    <w:abstractNumId w:val="17"/>
  </w:num>
  <w:num w:numId="21">
    <w:abstractNumId w:val="6"/>
  </w:num>
  <w:num w:numId="22">
    <w:abstractNumId w:val="66"/>
  </w:num>
  <w:num w:numId="23">
    <w:abstractNumId w:val="61"/>
  </w:num>
  <w:num w:numId="24">
    <w:abstractNumId w:val="50"/>
  </w:num>
  <w:num w:numId="25">
    <w:abstractNumId w:val="15"/>
  </w:num>
  <w:num w:numId="26">
    <w:abstractNumId w:val="30"/>
  </w:num>
  <w:num w:numId="27">
    <w:abstractNumId w:val="64"/>
  </w:num>
  <w:num w:numId="28">
    <w:abstractNumId w:val="19"/>
  </w:num>
  <w:num w:numId="29">
    <w:abstractNumId w:val="39"/>
  </w:num>
  <w:num w:numId="30">
    <w:abstractNumId w:val="41"/>
  </w:num>
  <w:num w:numId="31">
    <w:abstractNumId w:val="47"/>
  </w:num>
  <w:num w:numId="32">
    <w:abstractNumId w:val="38"/>
  </w:num>
  <w:num w:numId="33">
    <w:abstractNumId w:val="36"/>
  </w:num>
  <w:num w:numId="34">
    <w:abstractNumId w:val="63"/>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58"/>
  </w:num>
  <w:num w:numId="40">
    <w:abstractNumId w:val="57"/>
  </w:num>
  <w:num w:numId="41">
    <w:abstractNumId w:val="25"/>
  </w:num>
  <w:num w:numId="42">
    <w:abstractNumId w:val="33"/>
  </w:num>
  <w:num w:numId="43">
    <w:abstractNumId w:val="60"/>
  </w:num>
  <w:num w:numId="44">
    <w:abstractNumId w:val="62"/>
  </w:num>
  <w:num w:numId="45">
    <w:abstractNumId w:val="55"/>
  </w:num>
  <w:num w:numId="46">
    <w:abstractNumId w:val="24"/>
  </w:num>
  <w:num w:numId="47">
    <w:abstractNumId w:val="65"/>
  </w:num>
  <w:num w:numId="48">
    <w:abstractNumId w:val="3"/>
  </w:num>
  <w:num w:numId="49">
    <w:abstractNumId w:val="7"/>
  </w:num>
  <w:num w:numId="50">
    <w:abstractNumId w:val="23"/>
  </w:num>
  <w:num w:numId="51">
    <w:abstractNumId w:val="18"/>
  </w:num>
  <w:num w:numId="52">
    <w:abstractNumId w:val="49"/>
  </w:num>
  <w:num w:numId="53">
    <w:abstractNumId w:val="4"/>
  </w:num>
  <w:num w:numId="54">
    <w:abstractNumId w:val="31"/>
  </w:num>
  <w:num w:numId="55">
    <w:abstractNumId w:val="34"/>
  </w:num>
  <w:num w:numId="56">
    <w:abstractNumId w:val="59"/>
  </w:num>
  <w:num w:numId="57">
    <w:abstractNumId w:val="9"/>
  </w:num>
  <w:num w:numId="58">
    <w:abstractNumId w:val="46"/>
  </w:num>
  <w:num w:numId="59">
    <w:abstractNumId w:val="45"/>
  </w:num>
  <w:num w:numId="60">
    <w:abstractNumId w:val="0"/>
  </w:num>
  <w:num w:numId="61">
    <w:abstractNumId w:val="40"/>
  </w:num>
  <w:num w:numId="62">
    <w:abstractNumId w:val="5"/>
  </w:num>
  <w:num w:numId="63">
    <w:abstractNumId w:val="32"/>
  </w:num>
  <w:num w:numId="64">
    <w:abstractNumId w:val="67"/>
  </w:num>
  <w:num w:numId="65">
    <w:abstractNumId w:val="37"/>
  </w:num>
  <w:num w:numId="66">
    <w:abstractNumId w:val="11"/>
  </w:num>
  <w:num w:numId="67">
    <w:abstractNumId w:val="48"/>
  </w:num>
  <w:num w:numId="68">
    <w:abstractNumId w:val="44"/>
  </w:num>
  <w:num w:numId="69">
    <w:abstractNumId w:val="28"/>
  </w:num>
  <w:num w:numId="70">
    <w:abstractNumId w:val="27"/>
  </w:num>
  <w:num w:numId="71">
    <w:abstractNumId w:val="8"/>
  </w:num>
  <w:num w:numId="72">
    <w:abstractNumId w:val="29"/>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15362"/>
    <o:shapelayout v:ext="edit">
      <o:idmap v:ext="edit" data="14"/>
    </o:shapelayout>
  </w:hdrShapeDefaults>
  <w:footnotePr>
    <w:footnote w:id="0"/>
    <w:footnote w:id="1"/>
  </w:footnotePr>
  <w:endnotePr>
    <w:endnote w:id="0"/>
    <w:endnote w:id="1"/>
  </w:endnotePr>
  <w:compat/>
  <w:rsids>
    <w:rsidRoot w:val="00D91D97"/>
    <w:rsid w:val="00087DEF"/>
    <w:rsid w:val="000D5EEC"/>
    <w:rsid w:val="00113AC2"/>
    <w:rsid w:val="001267C4"/>
    <w:rsid w:val="00196690"/>
    <w:rsid w:val="004E5D73"/>
    <w:rsid w:val="00541616"/>
    <w:rsid w:val="005754F4"/>
    <w:rsid w:val="005B1ABE"/>
    <w:rsid w:val="005C182E"/>
    <w:rsid w:val="00633108"/>
    <w:rsid w:val="006750D4"/>
    <w:rsid w:val="007D2989"/>
    <w:rsid w:val="007E3DFB"/>
    <w:rsid w:val="00802E39"/>
    <w:rsid w:val="00887DB4"/>
    <w:rsid w:val="008D0E2E"/>
    <w:rsid w:val="00920A74"/>
    <w:rsid w:val="00BB56E0"/>
    <w:rsid w:val="00C93737"/>
    <w:rsid w:val="00C942D3"/>
    <w:rsid w:val="00C954FB"/>
    <w:rsid w:val="00CE03B0"/>
    <w:rsid w:val="00D455F0"/>
    <w:rsid w:val="00D6720A"/>
    <w:rsid w:val="00D91D97"/>
    <w:rsid w:val="00E81DE2"/>
    <w:rsid w:val="00F2421E"/>
    <w:rsid w:val="00F9603F"/>
    <w:rsid w:val="00FA3A05"/>
    <w:rsid w:val="00FE225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DE2"/>
    <w:pPr>
      <w:widowControl w:val="0"/>
      <w:autoSpaceDE w:val="0"/>
      <w:autoSpaceDN w:val="0"/>
      <w:spacing w:after="0" w:line="240" w:lineRule="auto"/>
    </w:pPr>
    <w:rPr>
      <w:rFonts w:ascii="Calibri" w:eastAsia="Calibri" w:hAnsi="Calibri" w:cs="Calibri"/>
      <w:kern w:val="0"/>
      <w:lang w:val="en-US"/>
    </w:rPr>
  </w:style>
  <w:style w:type="paragraph" w:styleId="Heading1">
    <w:name w:val="heading 1"/>
    <w:basedOn w:val="Normal"/>
    <w:next w:val="Normal"/>
    <w:link w:val="Heading1Char"/>
    <w:uiPriority w:val="9"/>
    <w:qFormat/>
    <w:rsid w:val="00F242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42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421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2421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81DE2"/>
  </w:style>
  <w:style w:type="character" w:customStyle="1" w:styleId="BodyTextChar">
    <w:name w:val="Body Text Char"/>
    <w:basedOn w:val="DefaultParagraphFont"/>
    <w:link w:val="BodyText"/>
    <w:uiPriority w:val="1"/>
    <w:rsid w:val="00E81DE2"/>
    <w:rPr>
      <w:rFonts w:ascii="Calibri" w:eastAsia="Calibri" w:hAnsi="Calibri" w:cs="Calibri"/>
      <w:kern w:val="0"/>
      <w:lang w:val="en-US"/>
    </w:rPr>
  </w:style>
  <w:style w:type="paragraph" w:styleId="Header">
    <w:name w:val="header"/>
    <w:basedOn w:val="Normal"/>
    <w:link w:val="HeaderChar"/>
    <w:uiPriority w:val="99"/>
    <w:unhideWhenUsed/>
    <w:rsid w:val="008D0E2E"/>
    <w:pPr>
      <w:tabs>
        <w:tab w:val="center" w:pos="4513"/>
        <w:tab w:val="right" w:pos="9026"/>
      </w:tabs>
    </w:pPr>
  </w:style>
  <w:style w:type="character" w:customStyle="1" w:styleId="HeaderChar">
    <w:name w:val="Header Char"/>
    <w:basedOn w:val="DefaultParagraphFont"/>
    <w:link w:val="Header"/>
    <w:uiPriority w:val="99"/>
    <w:rsid w:val="008D0E2E"/>
    <w:rPr>
      <w:rFonts w:ascii="Calibri" w:eastAsia="Calibri" w:hAnsi="Calibri" w:cs="Calibri"/>
      <w:kern w:val="0"/>
      <w:lang w:val="en-US"/>
    </w:rPr>
  </w:style>
  <w:style w:type="paragraph" w:styleId="Footer">
    <w:name w:val="footer"/>
    <w:basedOn w:val="Normal"/>
    <w:link w:val="FooterChar"/>
    <w:uiPriority w:val="99"/>
    <w:unhideWhenUsed/>
    <w:rsid w:val="008D0E2E"/>
    <w:pPr>
      <w:tabs>
        <w:tab w:val="center" w:pos="4513"/>
        <w:tab w:val="right" w:pos="9026"/>
      </w:tabs>
    </w:pPr>
  </w:style>
  <w:style w:type="character" w:customStyle="1" w:styleId="FooterChar">
    <w:name w:val="Footer Char"/>
    <w:basedOn w:val="DefaultParagraphFont"/>
    <w:link w:val="Footer"/>
    <w:uiPriority w:val="99"/>
    <w:rsid w:val="008D0E2E"/>
    <w:rPr>
      <w:rFonts w:ascii="Calibri" w:eastAsia="Calibri" w:hAnsi="Calibri" w:cs="Calibri"/>
      <w:kern w:val="0"/>
      <w:lang w:val="en-US"/>
    </w:rPr>
  </w:style>
  <w:style w:type="paragraph" w:styleId="IntenseQuote">
    <w:name w:val="Intense Quote"/>
    <w:basedOn w:val="Normal"/>
    <w:next w:val="Normal"/>
    <w:link w:val="IntenseQuoteChar"/>
    <w:uiPriority w:val="30"/>
    <w:qFormat/>
    <w:rsid w:val="00F2421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2421E"/>
    <w:rPr>
      <w:rFonts w:ascii="Calibri" w:eastAsia="Calibri" w:hAnsi="Calibri" w:cs="Calibri"/>
      <w:i/>
      <w:iCs/>
      <w:color w:val="4472C4" w:themeColor="accent1"/>
      <w:kern w:val="0"/>
      <w:lang w:val="en-US"/>
    </w:rPr>
  </w:style>
  <w:style w:type="character" w:customStyle="1" w:styleId="Heading1Char">
    <w:name w:val="Heading 1 Char"/>
    <w:basedOn w:val="DefaultParagraphFont"/>
    <w:link w:val="Heading1"/>
    <w:uiPriority w:val="9"/>
    <w:rsid w:val="00F2421E"/>
    <w:rPr>
      <w:rFonts w:asciiTheme="majorHAnsi" w:eastAsiaTheme="majorEastAsia" w:hAnsiTheme="majorHAnsi" w:cstheme="majorBidi"/>
      <w:color w:val="2F5496" w:themeColor="accent1" w:themeShade="BF"/>
      <w:kern w:val="0"/>
      <w:sz w:val="32"/>
      <w:szCs w:val="32"/>
      <w:lang w:val="en-US"/>
    </w:rPr>
  </w:style>
  <w:style w:type="character" w:customStyle="1" w:styleId="Heading3Char">
    <w:name w:val="Heading 3 Char"/>
    <w:basedOn w:val="DefaultParagraphFont"/>
    <w:link w:val="Heading3"/>
    <w:uiPriority w:val="9"/>
    <w:rsid w:val="00F2421E"/>
    <w:rPr>
      <w:rFonts w:asciiTheme="majorHAnsi" w:eastAsiaTheme="majorEastAsia" w:hAnsiTheme="majorHAnsi" w:cstheme="majorBidi"/>
      <w:color w:val="1F3763" w:themeColor="accent1" w:themeShade="7F"/>
      <w:kern w:val="0"/>
      <w:sz w:val="24"/>
      <w:szCs w:val="24"/>
      <w:lang w:val="en-US"/>
    </w:rPr>
  </w:style>
  <w:style w:type="character" w:customStyle="1" w:styleId="Heading4Char">
    <w:name w:val="Heading 4 Char"/>
    <w:basedOn w:val="DefaultParagraphFont"/>
    <w:link w:val="Heading4"/>
    <w:uiPriority w:val="9"/>
    <w:rsid w:val="00F2421E"/>
    <w:rPr>
      <w:rFonts w:asciiTheme="majorHAnsi" w:eastAsiaTheme="majorEastAsia" w:hAnsiTheme="majorHAnsi" w:cstheme="majorBidi"/>
      <w:i/>
      <w:iCs/>
      <w:color w:val="2F5496" w:themeColor="accent1" w:themeShade="BF"/>
      <w:kern w:val="0"/>
      <w:lang w:val="en-US"/>
    </w:rPr>
  </w:style>
  <w:style w:type="paragraph" w:styleId="ListParagraph">
    <w:name w:val="List Paragraph"/>
    <w:basedOn w:val="Normal"/>
    <w:uiPriority w:val="34"/>
    <w:qFormat/>
    <w:rsid w:val="00F2421E"/>
    <w:pPr>
      <w:ind w:left="720"/>
      <w:contextualSpacing/>
    </w:pPr>
  </w:style>
  <w:style w:type="character" w:customStyle="1" w:styleId="Heading2Char">
    <w:name w:val="Heading 2 Char"/>
    <w:basedOn w:val="DefaultParagraphFont"/>
    <w:link w:val="Heading2"/>
    <w:uiPriority w:val="9"/>
    <w:rsid w:val="00F2421E"/>
    <w:rPr>
      <w:rFonts w:asciiTheme="majorHAnsi" w:eastAsiaTheme="majorEastAsia" w:hAnsiTheme="majorHAnsi" w:cstheme="majorBidi"/>
      <w:color w:val="2F5496" w:themeColor="accent1" w:themeShade="BF"/>
      <w:kern w:val="0"/>
      <w:sz w:val="26"/>
      <w:szCs w:val="26"/>
      <w:lang w:val="en-US"/>
    </w:rPr>
  </w:style>
  <w:style w:type="paragraph" w:styleId="BalloonText">
    <w:name w:val="Balloon Text"/>
    <w:basedOn w:val="Normal"/>
    <w:link w:val="BalloonTextChar"/>
    <w:uiPriority w:val="99"/>
    <w:semiHidden/>
    <w:unhideWhenUsed/>
    <w:rsid w:val="00920A74"/>
    <w:rPr>
      <w:rFonts w:ascii="Tahoma" w:hAnsi="Tahoma" w:cs="Tahoma"/>
      <w:sz w:val="16"/>
      <w:szCs w:val="16"/>
    </w:rPr>
  </w:style>
  <w:style w:type="character" w:customStyle="1" w:styleId="BalloonTextChar">
    <w:name w:val="Balloon Text Char"/>
    <w:basedOn w:val="DefaultParagraphFont"/>
    <w:link w:val="BalloonText"/>
    <w:uiPriority w:val="99"/>
    <w:semiHidden/>
    <w:rsid w:val="00920A74"/>
    <w:rPr>
      <w:rFonts w:ascii="Tahoma" w:eastAsia="Calibri" w:hAnsi="Tahoma" w:cs="Tahoma"/>
      <w:kern w:val="0"/>
      <w:sz w:val="16"/>
      <w:szCs w:val="16"/>
      <w:lang w:val="en-US"/>
    </w:rPr>
  </w:style>
</w:styles>
</file>

<file path=word/webSettings.xml><?xml version="1.0" encoding="utf-8"?>
<w:webSettings xmlns:r="http://schemas.openxmlformats.org/officeDocument/2006/relationships" xmlns:w="http://schemas.openxmlformats.org/wordprocessingml/2006/main">
  <w:divs>
    <w:div w:id="138497327">
      <w:bodyDiv w:val="1"/>
      <w:marLeft w:val="0"/>
      <w:marRight w:val="0"/>
      <w:marTop w:val="0"/>
      <w:marBottom w:val="0"/>
      <w:divBdr>
        <w:top w:val="none" w:sz="0" w:space="0" w:color="auto"/>
        <w:left w:val="none" w:sz="0" w:space="0" w:color="auto"/>
        <w:bottom w:val="none" w:sz="0" w:space="0" w:color="auto"/>
        <w:right w:val="none" w:sz="0" w:space="0" w:color="auto"/>
      </w:divBdr>
    </w:div>
    <w:div w:id="339892758">
      <w:bodyDiv w:val="1"/>
      <w:marLeft w:val="0"/>
      <w:marRight w:val="0"/>
      <w:marTop w:val="0"/>
      <w:marBottom w:val="0"/>
      <w:divBdr>
        <w:top w:val="none" w:sz="0" w:space="0" w:color="auto"/>
        <w:left w:val="none" w:sz="0" w:space="0" w:color="auto"/>
        <w:bottom w:val="none" w:sz="0" w:space="0" w:color="auto"/>
        <w:right w:val="none" w:sz="0" w:space="0" w:color="auto"/>
      </w:divBdr>
    </w:div>
    <w:div w:id="352456489">
      <w:bodyDiv w:val="1"/>
      <w:marLeft w:val="0"/>
      <w:marRight w:val="0"/>
      <w:marTop w:val="0"/>
      <w:marBottom w:val="0"/>
      <w:divBdr>
        <w:top w:val="none" w:sz="0" w:space="0" w:color="auto"/>
        <w:left w:val="none" w:sz="0" w:space="0" w:color="auto"/>
        <w:bottom w:val="none" w:sz="0" w:space="0" w:color="auto"/>
        <w:right w:val="none" w:sz="0" w:space="0" w:color="auto"/>
      </w:divBdr>
    </w:div>
    <w:div w:id="371002200">
      <w:bodyDiv w:val="1"/>
      <w:marLeft w:val="0"/>
      <w:marRight w:val="0"/>
      <w:marTop w:val="0"/>
      <w:marBottom w:val="0"/>
      <w:divBdr>
        <w:top w:val="none" w:sz="0" w:space="0" w:color="auto"/>
        <w:left w:val="none" w:sz="0" w:space="0" w:color="auto"/>
        <w:bottom w:val="none" w:sz="0" w:space="0" w:color="auto"/>
        <w:right w:val="none" w:sz="0" w:space="0" w:color="auto"/>
      </w:divBdr>
    </w:div>
    <w:div w:id="423500053">
      <w:bodyDiv w:val="1"/>
      <w:marLeft w:val="0"/>
      <w:marRight w:val="0"/>
      <w:marTop w:val="0"/>
      <w:marBottom w:val="0"/>
      <w:divBdr>
        <w:top w:val="none" w:sz="0" w:space="0" w:color="auto"/>
        <w:left w:val="none" w:sz="0" w:space="0" w:color="auto"/>
        <w:bottom w:val="none" w:sz="0" w:space="0" w:color="auto"/>
        <w:right w:val="none" w:sz="0" w:space="0" w:color="auto"/>
      </w:divBdr>
    </w:div>
    <w:div w:id="453644604">
      <w:bodyDiv w:val="1"/>
      <w:marLeft w:val="0"/>
      <w:marRight w:val="0"/>
      <w:marTop w:val="0"/>
      <w:marBottom w:val="0"/>
      <w:divBdr>
        <w:top w:val="none" w:sz="0" w:space="0" w:color="auto"/>
        <w:left w:val="none" w:sz="0" w:space="0" w:color="auto"/>
        <w:bottom w:val="none" w:sz="0" w:space="0" w:color="auto"/>
        <w:right w:val="none" w:sz="0" w:space="0" w:color="auto"/>
      </w:divBdr>
    </w:div>
    <w:div w:id="458766711">
      <w:bodyDiv w:val="1"/>
      <w:marLeft w:val="0"/>
      <w:marRight w:val="0"/>
      <w:marTop w:val="0"/>
      <w:marBottom w:val="0"/>
      <w:divBdr>
        <w:top w:val="none" w:sz="0" w:space="0" w:color="auto"/>
        <w:left w:val="none" w:sz="0" w:space="0" w:color="auto"/>
        <w:bottom w:val="none" w:sz="0" w:space="0" w:color="auto"/>
        <w:right w:val="none" w:sz="0" w:space="0" w:color="auto"/>
      </w:divBdr>
    </w:div>
    <w:div w:id="503519063">
      <w:bodyDiv w:val="1"/>
      <w:marLeft w:val="0"/>
      <w:marRight w:val="0"/>
      <w:marTop w:val="0"/>
      <w:marBottom w:val="0"/>
      <w:divBdr>
        <w:top w:val="none" w:sz="0" w:space="0" w:color="auto"/>
        <w:left w:val="none" w:sz="0" w:space="0" w:color="auto"/>
        <w:bottom w:val="none" w:sz="0" w:space="0" w:color="auto"/>
        <w:right w:val="none" w:sz="0" w:space="0" w:color="auto"/>
      </w:divBdr>
    </w:div>
    <w:div w:id="593628364">
      <w:bodyDiv w:val="1"/>
      <w:marLeft w:val="0"/>
      <w:marRight w:val="0"/>
      <w:marTop w:val="0"/>
      <w:marBottom w:val="0"/>
      <w:divBdr>
        <w:top w:val="none" w:sz="0" w:space="0" w:color="auto"/>
        <w:left w:val="none" w:sz="0" w:space="0" w:color="auto"/>
        <w:bottom w:val="none" w:sz="0" w:space="0" w:color="auto"/>
        <w:right w:val="none" w:sz="0" w:space="0" w:color="auto"/>
      </w:divBdr>
    </w:div>
    <w:div w:id="661931825">
      <w:bodyDiv w:val="1"/>
      <w:marLeft w:val="0"/>
      <w:marRight w:val="0"/>
      <w:marTop w:val="0"/>
      <w:marBottom w:val="0"/>
      <w:divBdr>
        <w:top w:val="none" w:sz="0" w:space="0" w:color="auto"/>
        <w:left w:val="none" w:sz="0" w:space="0" w:color="auto"/>
        <w:bottom w:val="none" w:sz="0" w:space="0" w:color="auto"/>
        <w:right w:val="none" w:sz="0" w:space="0" w:color="auto"/>
      </w:divBdr>
    </w:div>
    <w:div w:id="673924196">
      <w:bodyDiv w:val="1"/>
      <w:marLeft w:val="0"/>
      <w:marRight w:val="0"/>
      <w:marTop w:val="0"/>
      <w:marBottom w:val="0"/>
      <w:divBdr>
        <w:top w:val="none" w:sz="0" w:space="0" w:color="auto"/>
        <w:left w:val="none" w:sz="0" w:space="0" w:color="auto"/>
        <w:bottom w:val="none" w:sz="0" w:space="0" w:color="auto"/>
        <w:right w:val="none" w:sz="0" w:space="0" w:color="auto"/>
      </w:divBdr>
    </w:div>
    <w:div w:id="776870774">
      <w:bodyDiv w:val="1"/>
      <w:marLeft w:val="0"/>
      <w:marRight w:val="0"/>
      <w:marTop w:val="0"/>
      <w:marBottom w:val="0"/>
      <w:divBdr>
        <w:top w:val="none" w:sz="0" w:space="0" w:color="auto"/>
        <w:left w:val="none" w:sz="0" w:space="0" w:color="auto"/>
        <w:bottom w:val="none" w:sz="0" w:space="0" w:color="auto"/>
        <w:right w:val="none" w:sz="0" w:space="0" w:color="auto"/>
      </w:divBdr>
    </w:div>
    <w:div w:id="814224861">
      <w:bodyDiv w:val="1"/>
      <w:marLeft w:val="0"/>
      <w:marRight w:val="0"/>
      <w:marTop w:val="0"/>
      <w:marBottom w:val="0"/>
      <w:divBdr>
        <w:top w:val="none" w:sz="0" w:space="0" w:color="auto"/>
        <w:left w:val="none" w:sz="0" w:space="0" w:color="auto"/>
        <w:bottom w:val="none" w:sz="0" w:space="0" w:color="auto"/>
        <w:right w:val="none" w:sz="0" w:space="0" w:color="auto"/>
      </w:divBdr>
    </w:div>
    <w:div w:id="861360888">
      <w:bodyDiv w:val="1"/>
      <w:marLeft w:val="0"/>
      <w:marRight w:val="0"/>
      <w:marTop w:val="0"/>
      <w:marBottom w:val="0"/>
      <w:divBdr>
        <w:top w:val="none" w:sz="0" w:space="0" w:color="auto"/>
        <w:left w:val="none" w:sz="0" w:space="0" w:color="auto"/>
        <w:bottom w:val="none" w:sz="0" w:space="0" w:color="auto"/>
        <w:right w:val="none" w:sz="0" w:space="0" w:color="auto"/>
      </w:divBdr>
    </w:div>
    <w:div w:id="963006528">
      <w:bodyDiv w:val="1"/>
      <w:marLeft w:val="0"/>
      <w:marRight w:val="0"/>
      <w:marTop w:val="0"/>
      <w:marBottom w:val="0"/>
      <w:divBdr>
        <w:top w:val="none" w:sz="0" w:space="0" w:color="auto"/>
        <w:left w:val="none" w:sz="0" w:space="0" w:color="auto"/>
        <w:bottom w:val="none" w:sz="0" w:space="0" w:color="auto"/>
        <w:right w:val="none" w:sz="0" w:space="0" w:color="auto"/>
      </w:divBdr>
    </w:div>
    <w:div w:id="1084455217">
      <w:bodyDiv w:val="1"/>
      <w:marLeft w:val="0"/>
      <w:marRight w:val="0"/>
      <w:marTop w:val="0"/>
      <w:marBottom w:val="0"/>
      <w:divBdr>
        <w:top w:val="none" w:sz="0" w:space="0" w:color="auto"/>
        <w:left w:val="none" w:sz="0" w:space="0" w:color="auto"/>
        <w:bottom w:val="none" w:sz="0" w:space="0" w:color="auto"/>
        <w:right w:val="none" w:sz="0" w:space="0" w:color="auto"/>
      </w:divBdr>
    </w:div>
    <w:div w:id="1124079303">
      <w:bodyDiv w:val="1"/>
      <w:marLeft w:val="0"/>
      <w:marRight w:val="0"/>
      <w:marTop w:val="0"/>
      <w:marBottom w:val="0"/>
      <w:divBdr>
        <w:top w:val="none" w:sz="0" w:space="0" w:color="auto"/>
        <w:left w:val="none" w:sz="0" w:space="0" w:color="auto"/>
        <w:bottom w:val="none" w:sz="0" w:space="0" w:color="auto"/>
        <w:right w:val="none" w:sz="0" w:space="0" w:color="auto"/>
      </w:divBdr>
    </w:div>
    <w:div w:id="1192066163">
      <w:bodyDiv w:val="1"/>
      <w:marLeft w:val="0"/>
      <w:marRight w:val="0"/>
      <w:marTop w:val="0"/>
      <w:marBottom w:val="0"/>
      <w:divBdr>
        <w:top w:val="none" w:sz="0" w:space="0" w:color="auto"/>
        <w:left w:val="none" w:sz="0" w:space="0" w:color="auto"/>
        <w:bottom w:val="none" w:sz="0" w:space="0" w:color="auto"/>
        <w:right w:val="none" w:sz="0" w:space="0" w:color="auto"/>
      </w:divBdr>
    </w:div>
    <w:div w:id="1217739003">
      <w:bodyDiv w:val="1"/>
      <w:marLeft w:val="0"/>
      <w:marRight w:val="0"/>
      <w:marTop w:val="0"/>
      <w:marBottom w:val="0"/>
      <w:divBdr>
        <w:top w:val="none" w:sz="0" w:space="0" w:color="auto"/>
        <w:left w:val="none" w:sz="0" w:space="0" w:color="auto"/>
        <w:bottom w:val="none" w:sz="0" w:space="0" w:color="auto"/>
        <w:right w:val="none" w:sz="0" w:space="0" w:color="auto"/>
      </w:divBdr>
    </w:div>
    <w:div w:id="1267999860">
      <w:bodyDiv w:val="1"/>
      <w:marLeft w:val="0"/>
      <w:marRight w:val="0"/>
      <w:marTop w:val="0"/>
      <w:marBottom w:val="0"/>
      <w:divBdr>
        <w:top w:val="none" w:sz="0" w:space="0" w:color="auto"/>
        <w:left w:val="none" w:sz="0" w:space="0" w:color="auto"/>
        <w:bottom w:val="none" w:sz="0" w:space="0" w:color="auto"/>
        <w:right w:val="none" w:sz="0" w:space="0" w:color="auto"/>
      </w:divBdr>
    </w:div>
    <w:div w:id="1299604562">
      <w:bodyDiv w:val="1"/>
      <w:marLeft w:val="0"/>
      <w:marRight w:val="0"/>
      <w:marTop w:val="0"/>
      <w:marBottom w:val="0"/>
      <w:divBdr>
        <w:top w:val="none" w:sz="0" w:space="0" w:color="auto"/>
        <w:left w:val="none" w:sz="0" w:space="0" w:color="auto"/>
        <w:bottom w:val="none" w:sz="0" w:space="0" w:color="auto"/>
        <w:right w:val="none" w:sz="0" w:space="0" w:color="auto"/>
      </w:divBdr>
    </w:div>
    <w:div w:id="1300840605">
      <w:bodyDiv w:val="1"/>
      <w:marLeft w:val="0"/>
      <w:marRight w:val="0"/>
      <w:marTop w:val="0"/>
      <w:marBottom w:val="0"/>
      <w:divBdr>
        <w:top w:val="none" w:sz="0" w:space="0" w:color="auto"/>
        <w:left w:val="none" w:sz="0" w:space="0" w:color="auto"/>
        <w:bottom w:val="none" w:sz="0" w:space="0" w:color="auto"/>
        <w:right w:val="none" w:sz="0" w:space="0" w:color="auto"/>
      </w:divBdr>
    </w:div>
    <w:div w:id="1331639492">
      <w:bodyDiv w:val="1"/>
      <w:marLeft w:val="0"/>
      <w:marRight w:val="0"/>
      <w:marTop w:val="0"/>
      <w:marBottom w:val="0"/>
      <w:divBdr>
        <w:top w:val="none" w:sz="0" w:space="0" w:color="auto"/>
        <w:left w:val="none" w:sz="0" w:space="0" w:color="auto"/>
        <w:bottom w:val="none" w:sz="0" w:space="0" w:color="auto"/>
        <w:right w:val="none" w:sz="0" w:space="0" w:color="auto"/>
      </w:divBdr>
    </w:div>
    <w:div w:id="1347555037">
      <w:bodyDiv w:val="1"/>
      <w:marLeft w:val="0"/>
      <w:marRight w:val="0"/>
      <w:marTop w:val="0"/>
      <w:marBottom w:val="0"/>
      <w:divBdr>
        <w:top w:val="none" w:sz="0" w:space="0" w:color="auto"/>
        <w:left w:val="none" w:sz="0" w:space="0" w:color="auto"/>
        <w:bottom w:val="none" w:sz="0" w:space="0" w:color="auto"/>
        <w:right w:val="none" w:sz="0" w:space="0" w:color="auto"/>
      </w:divBdr>
    </w:div>
    <w:div w:id="1372848527">
      <w:bodyDiv w:val="1"/>
      <w:marLeft w:val="0"/>
      <w:marRight w:val="0"/>
      <w:marTop w:val="0"/>
      <w:marBottom w:val="0"/>
      <w:divBdr>
        <w:top w:val="none" w:sz="0" w:space="0" w:color="auto"/>
        <w:left w:val="none" w:sz="0" w:space="0" w:color="auto"/>
        <w:bottom w:val="none" w:sz="0" w:space="0" w:color="auto"/>
        <w:right w:val="none" w:sz="0" w:space="0" w:color="auto"/>
      </w:divBdr>
    </w:div>
    <w:div w:id="1412115065">
      <w:bodyDiv w:val="1"/>
      <w:marLeft w:val="0"/>
      <w:marRight w:val="0"/>
      <w:marTop w:val="0"/>
      <w:marBottom w:val="0"/>
      <w:divBdr>
        <w:top w:val="none" w:sz="0" w:space="0" w:color="auto"/>
        <w:left w:val="none" w:sz="0" w:space="0" w:color="auto"/>
        <w:bottom w:val="none" w:sz="0" w:space="0" w:color="auto"/>
        <w:right w:val="none" w:sz="0" w:space="0" w:color="auto"/>
      </w:divBdr>
    </w:div>
    <w:div w:id="1546943035">
      <w:bodyDiv w:val="1"/>
      <w:marLeft w:val="0"/>
      <w:marRight w:val="0"/>
      <w:marTop w:val="0"/>
      <w:marBottom w:val="0"/>
      <w:divBdr>
        <w:top w:val="none" w:sz="0" w:space="0" w:color="auto"/>
        <w:left w:val="none" w:sz="0" w:space="0" w:color="auto"/>
        <w:bottom w:val="none" w:sz="0" w:space="0" w:color="auto"/>
        <w:right w:val="none" w:sz="0" w:space="0" w:color="auto"/>
      </w:divBdr>
    </w:div>
    <w:div w:id="1730424372">
      <w:bodyDiv w:val="1"/>
      <w:marLeft w:val="0"/>
      <w:marRight w:val="0"/>
      <w:marTop w:val="0"/>
      <w:marBottom w:val="0"/>
      <w:divBdr>
        <w:top w:val="none" w:sz="0" w:space="0" w:color="auto"/>
        <w:left w:val="none" w:sz="0" w:space="0" w:color="auto"/>
        <w:bottom w:val="none" w:sz="0" w:space="0" w:color="auto"/>
        <w:right w:val="none" w:sz="0" w:space="0" w:color="auto"/>
      </w:divBdr>
    </w:div>
    <w:div w:id="1787850055">
      <w:bodyDiv w:val="1"/>
      <w:marLeft w:val="0"/>
      <w:marRight w:val="0"/>
      <w:marTop w:val="0"/>
      <w:marBottom w:val="0"/>
      <w:divBdr>
        <w:top w:val="none" w:sz="0" w:space="0" w:color="auto"/>
        <w:left w:val="none" w:sz="0" w:space="0" w:color="auto"/>
        <w:bottom w:val="none" w:sz="0" w:space="0" w:color="auto"/>
        <w:right w:val="none" w:sz="0" w:space="0" w:color="auto"/>
      </w:divBdr>
    </w:div>
    <w:div w:id="1802263231">
      <w:bodyDiv w:val="1"/>
      <w:marLeft w:val="0"/>
      <w:marRight w:val="0"/>
      <w:marTop w:val="0"/>
      <w:marBottom w:val="0"/>
      <w:divBdr>
        <w:top w:val="none" w:sz="0" w:space="0" w:color="auto"/>
        <w:left w:val="none" w:sz="0" w:space="0" w:color="auto"/>
        <w:bottom w:val="none" w:sz="0" w:space="0" w:color="auto"/>
        <w:right w:val="none" w:sz="0" w:space="0" w:color="auto"/>
      </w:divBdr>
    </w:div>
    <w:div w:id="1870213700">
      <w:bodyDiv w:val="1"/>
      <w:marLeft w:val="0"/>
      <w:marRight w:val="0"/>
      <w:marTop w:val="0"/>
      <w:marBottom w:val="0"/>
      <w:divBdr>
        <w:top w:val="none" w:sz="0" w:space="0" w:color="auto"/>
        <w:left w:val="none" w:sz="0" w:space="0" w:color="auto"/>
        <w:bottom w:val="none" w:sz="0" w:space="0" w:color="auto"/>
        <w:right w:val="none" w:sz="0" w:space="0" w:color="auto"/>
      </w:divBdr>
    </w:div>
    <w:div w:id="1903784530">
      <w:bodyDiv w:val="1"/>
      <w:marLeft w:val="0"/>
      <w:marRight w:val="0"/>
      <w:marTop w:val="0"/>
      <w:marBottom w:val="0"/>
      <w:divBdr>
        <w:top w:val="none" w:sz="0" w:space="0" w:color="auto"/>
        <w:left w:val="none" w:sz="0" w:space="0" w:color="auto"/>
        <w:bottom w:val="none" w:sz="0" w:space="0" w:color="auto"/>
        <w:right w:val="none" w:sz="0" w:space="0" w:color="auto"/>
      </w:divBdr>
    </w:div>
    <w:div w:id="2063014219">
      <w:bodyDiv w:val="1"/>
      <w:marLeft w:val="0"/>
      <w:marRight w:val="0"/>
      <w:marTop w:val="0"/>
      <w:marBottom w:val="0"/>
      <w:divBdr>
        <w:top w:val="none" w:sz="0" w:space="0" w:color="auto"/>
        <w:left w:val="none" w:sz="0" w:space="0" w:color="auto"/>
        <w:bottom w:val="none" w:sz="0" w:space="0" w:color="auto"/>
        <w:right w:val="none" w:sz="0" w:space="0" w:color="auto"/>
      </w:divBdr>
    </w:div>
    <w:div w:id="206971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93010-39F6-43F8-88BF-2D3EDFF2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52</Pages>
  <Words>15275</Words>
  <Characters>87072</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Governments Contracts in India</vt:lpstr>
    </vt:vector>
  </TitlesOfParts>
  <Company>TMU College of law and legal studies</Company>
  <LinksUpToDate>false</LinksUpToDate>
  <CharactersWithSpaces>102143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Governments Contracts in India</dc:title>
  <dc:subject/>
  <dc:creator>Kavya Maheshwari</dc:creator>
  <cp:keywords/>
  <dc:description/>
  <cp:lastModifiedBy>Yogesh</cp:lastModifiedBy>
  <cp:revision>5</cp:revision>
  <dcterms:created xsi:type="dcterms:W3CDTF">2025-03-19T15:40:00Z</dcterms:created>
  <dcterms:modified xsi:type="dcterms:W3CDTF">2026-04-13T05:04:00Z</dcterms:modified>
</cp:coreProperties>
</file>